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7F3" w14:textId="77777777" w:rsidR="003578B4" w:rsidRPr="000C15D9" w:rsidRDefault="00DC22F3">
      <w:pPr>
        <w:spacing w:after="654" w:line="259" w:lineRule="auto"/>
        <w:ind w:right="62" w:firstLine="0"/>
        <w:jc w:val="center"/>
        <w:rPr>
          <w:b/>
          <w:color w:val="auto"/>
          <w:sz w:val="32"/>
        </w:rPr>
      </w:pPr>
      <w:r w:rsidRPr="000C15D9">
        <w:rPr>
          <w:b/>
          <w:color w:val="auto"/>
          <w:sz w:val="32"/>
        </w:rPr>
        <w:t>ASSOCIATION TAZIG SAMTEN LING</w:t>
      </w:r>
    </w:p>
    <w:p w14:paraId="1A83EA4A" w14:textId="77777777" w:rsidR="003578B4" w:rsidRPr="000C15D9" w:rsidRDefault="00DC22F3">
      <w:pPr>
        <w:spacing w:after="3"/>
        <w:ind w:left="10" w:hanging="10"/>
        <w:jc w:val="center"/>
        <w:rPr>
          <w:b/>
          <w:color w:val="auto"/>
          <w:sz w:val="28"/>
          <w:szCs w:val="28"/>
          <w:u w:val="single"/>
        </w:rPr>
      </w:pPr>
      <w:r w:rsidRPr="000C15D9">
        <w:rPr>
          <w:b/>
          <w:color w:val="auto"/>
          <w:sz w:val="28"/>
          <w:szCs w:val="28"/>
          <w:u w:val="single"/>
        </w:rPr>
        <w:t xml:space="preserve">TITRE </w:t>
      </w:r>
      <w:proofErr w:type="gramStart"/>
      <w:r w:rsidRPr="000C15D9">
        <w:rPr>
          <w:b/>
          <w:color w:val="auto"/>
          <w:sz w:val="28"/>
          <w:szCs w:val="28"/>
          <w:u w:val="single"/>
        </w:rPr>
        <w:t xml:space="preserve">I </w:t>
      </w:r>
      <w:r w:rsidR="006E6776" w:rsidRPr="000C15D9">
        <w:rPr>
          <w:b/>
          <w:color w:val="auto"/>
          <w:sz w:val="28"/>
          <w:szCs w:val="28"/>
          <w:u w:val="single"/>
        </w:rPr>
        <w:t xml:space="preserve"> -</w:t>
      </w:r>
      <w:proofErr w:type="gramEnd"/>
      <w:r w:rsidR="006E6776" w:rsidRPr="000C15D9">
        <w:rPr>
          <w:b/>
          <w:color w:val="auto"/>
          <w:sz w:val="28"/>
          <w:szCs w:val="28"/>
          <w:u w:val="single"/>
        </w:rPr>
        <w:t xml:space="preserve"> </w:t>
      </w:r>
      <w:r w:rsidRPr="000C15D9">
        <w:rPr>
          <w:b/>
          <w:color w:val="auto"/>
          <w:sz w:val="28"/>
          <w:szCs w:val="28"/>
          <w:u w:val="single"/>
        </w:rPr>
        <w:t>DISPOSITIONS GÉNÉRALES</w:t>
      </w:r>
    </w:p>
    <w:p w14:paraId="51BFD786" w14:textId="77777777" w:rsidR="003578B4" w:rsidRPr="000C15D9" w:rsidRDefault="00DC22F3">
      <w:pPr>
        <w:pStyle w:val="Titre1"/>
        <w:spacing w:after="232"/>
        <w:ind w:left="29"/>
        <w:rPr>
          <w:color w:val="auto"/>
          <w:sz w:val="22"/>
          <w:szCs w:val="22"/>
          <w:u w:val="single"/>
        </w:rPr>
      </w:pPr>
      <w:r w:rsidRPr="000C15D9">
        <w:rPr>
          <w:color w:val="auto"/>
          <w:sz w:val="22"/>
          <w:szCs w:val="22"/>
          <w:u w:val="single"/>
        </w:rPr>
        <w:t>ARTICLE 1</w:t>
      </w:r>
      <w:r w:rsidR="00A04C78" w:rsidRPr="000C15D9">
        <w:rPr>
          <w:color w:val="auto"/>
          <w:sz w:val="22"/>
          <w:szCs w:val="22"/>
          <w:u w:val="single"/>
        </w:rPr>
        <w:t xml:space="preserve"> : </w:t>
      </w:r>
      <w:r w:rsidR="00BD4523" w:rsidRPr="000C15D9">
        <w:rPr>
          <w:color w:val="auto"/>
          <w:sz w:val="22"/>
          <w:szCs w:val="22"/>
          <w:u w:val="single"/>
        </w:rPr>
        <w:t>DATE DE CREATION</w:t>
      </w:r>
    </w:p>
    <w:p w14:paraId="47BC03D3" w14:textId="77777777" w:rsidR="003578B4" w:rsidRPr="000C15D9" w:rsidRDefault="00DC22F3" w:rsidP="00837757">
      <w:pPr>
        <w:pStyle w:val="Paragraphedeliste"/>
        <w:numPr>
          <w:ilvl w:val="0"/>
          <w:numId w:val="7"/>
        </w:numPr>
        <w:spacing w:after="0" w:line="366" w:lineRule="auto"/>
        <w:ind w:right="9"/>
        <w:rPr>
          <w:color w:val="auto"/>
        </w:rPr>
      </w:pPr>
      <w:r w:rsidRPr="000C15D9">
        <w:rPr>
          <w:color w:val="auto"/>
        </w:rPr>
        <w:t xml:space="preserve">En date du 19 juillet 2014 a été fondée entre </w:t>
      </w:r>
      <w:r w:rsidR="00A04C78" w:rsidRPr="000C15D9">
        <w:rPr>
          <w:color w:val="auto"/>
        </w:rPr>
        <w:t>les adhérents</w:t>
      </w:r>
      <w:r w:rsidRPr="000C15D9">
        <w:rPr>
          <w:color w:val="auto"/>
        </w:rPr>
        <w:t>(e)s aux présents statuts, et ceux qui y adhéreront ultérieurement, une association régie par la loi du 1er juillet 1901 et le décret du 16 août</w:t>
      </w:r>
    </w:p>
    <w:p w14:paraId="12EB8ED2" w14:textId="77777777" w:rsidR="003578B4" w:rsidRPr="000C15D9" w:rsidRDefault="00DC22F3">
      <w:pPr>
        <w:spacing w:after="455" w:line="259" w:lineRule="auto"/>
        <w:ind w:left="14" w:right="0" w:firstLine="0"/>
        <w:jc w:val="left"/>
        <w:rPr>
          <w:color w:val="auto"/>
        </w:rPr>
      </w:pPr>
      <w:r w:rsidRPr="000C15D9">
        <w:rPr>
          <w:rFonts w:ascii="Times New Roman" w:eastAsia="Times New Roman" w:hAnsi="Times New Roman" w:cs="Times New Roman"/>
          <w:color w:val="auto"/>
        </w:rPr>
        <w:t>1901.</w:t>
      </w:r>
    </w:p>
    <w:p w14:paraId="71D2C79B" w14:textId="77777777" w:rsidR="003578B4" w:rsidRPr="000C15D9" w:rsidRDefault="00DC22F3">
      <w:pPr>
        <w:spacing w:after="212"/>
        <w:ind w:left="14" w:right="9"/>
        <w:rPr>
          <w:color w:val="auto"/>
          <w:u w:val="single"/>
        </w:rPr>
      </w:pPr>
      <w:r w:rsidRPr="000C15D9">
        <w:rPr>
          <w:color w:val="auto"/>
          <w:u w:val="single"/>
        </w:rPr>
        <w:t>ARTICLE 2</w:t>
      </w:r>
      <w:r w:rsidR="00BD4523" w:rsidRPr="000C15D9">
        <w:rPr>
          <w:color w:val="auto"/>
          <w:u w:val="single"/>
        </w:rPr>
        <w:t> : NOM</w:t>
      </w:r>
    </w:p>
    <w:p w14:paraId="3E4083CA" w14:textId="77777777" w:rsidR="003578B4" w:rsidRPr="000C15D9" w:rsidRDefault="00DC22F3">
      <w:pPr>
        <w:spacing w:after="195"/>
        <w:ind w:left="14" w:right="9"/>
        <w:rPr>
          <w:color w:val="auto"/>
        </w:rPr>
      </w:pPr>
      <w:r w:rsidRPr="000C15D9">
        <w:rPr>
          <w:color w:val="auto"/>
        </w:rPr>
        <w:t xml:space="preserve">L </w:t>
      </w:r>
      <w:r w:rsidRPr="000C15D9">
        <w:rPr>
          <w:color w:val="auto"/>
          <w:vertAlign w:val="superscript"/>
        </w:rPr>
        <w:t xml:space="preserve">I </w:t>
      </w:r>
      <w:r w:rsidRPr="000C15D9">
        <w:rPr>
          <w:color w:val="auto"/>
        </w:rPr>
        <w:t xml:space="preserve">Association prend la dénomination suivante : </w:t>
      </w:r>
      <w:bookmarkStart w:id="0" w:name="_Hlk217910583"/>
      <w:r w:rsidRPr="000C15D9">
        <w:rPr>
          <w:color w:val="auto"/>
        </w:rPr>
        <w:t>TAZIG SAMTEN LING</w:t>
      </w:r>
      <w:bookmarkEnd w:id="0"/>
    </w:p>
    <w:p w14:paraId="4C0CA73C" w14:textId="610D918D" w:rsidR="009E153D" w:rsidRPr="000C15D9" w:rsidRDefault="00BD4523">
      <w:pPr>
        <w:spacing w:after="49"/>
        <w:ind w:left="14" w:right="9"/>
        <w:rPr>
          <w:color w:val="auto"/>
          <w:u w:val="single"/>
        </w:rPr>
      </w:pPr>
      <w:r w:rsidRPr="000C15D9">
        <w:rPr>
          <w:color w:val="auto"/>
          <w:u w:val="single"/>
        </w:rPr>
        <w:t>ARTICLE 3 : OBJET ET MOYENS D’ACTION</w:t>
      </w:r>
    </w:p>
    <w:p w14:paraId="1C78943F" w14:textId="77777777" w:rsidR="003578B4" w:rsidRPr="000C15D9" w:rsidRDefault="003578B4">
      <w:pPr>
        <w:spacing w:after="49"/>
        <w:ind w:left="14" w:right="9"/>
        <w:rPr>
          <w:color w:val="auto"/>
        </w:rPr>
      </w:pPr>
    </w:p>
    <w:p w14:paraId="58DBFA7E" w14:textId="77777777" w:rsidR="003578B4" w:rsidRPr="000C15D9" w:rsidRDefault="00DC22F3">
      <w:pPr>
        <w:spacing w:after="0"/>
        <w:ind w:left="14" w:right="9"/>
        <w:rPr>
          <w:color w:val="auto"/>
        </w:rPr>
      </w:pPr>
      <w:r w:rsidRPr="000C15D9">
        <w:rPr>
          <w:color w:val="auto"/>
        </w:rPr>
        <w:t>L'Association TAZIG SAMTEN LING a pour objet :</w:t>
      </w:r>
    </w:p>
    <w:p w14:paraId="0A25AA2A" w14:textId="4F0329A1" w:rsidR="003578B4" w:rsidRPr="000C15D9" w:rsidRDefault="00BD4523" w:rsidP="00BD4523">
      <w:pPr>
        <w:spacing w:after="0" w:line="240" w:lineRule="auto"/>
        <w:ind w:left="14" w:right="9" w:firstLine="0"/>
        <w:rPr>
          <w:color w:val="auto"/>
        </w:rPr>
      </w:pPr>
      <w:r w:rsidRPr="000C15D9">
        <w:rPr>
          <w:color w:val="auto"/>
        </w:rPr>
        <w:t>. L</w:t>
      </w:r>
      <w:r w:rsidR="00A04C78" w:rsidRPr="000C15D9">
        <w:rPr>
          <w:color w:val="auto"/>
        </w:rPr>
        <w:t xml:space="preserve">a diffusion et la promotion de la philosophie et des enseignements bouddhistes tibétains, et particulièrement ceux de la tradition </w:t>
      </w:r>
      <w:proofErr w:type="spellStart"/>
      <w:r w:rsidR="00A04C78" w:rsidRPr="000C15D9">
        <w:rPr>
          <w:color w:val="auto"/>
        </w:rPr>
        <w:t>B</w:t>
      </w:r>
      <w:r w:rsidR="0000687C" w:rsidRPr="000C15D9">
        <w:rPr>
          <w:color w:val="auto"/>
        </w:rPr>
        <w:t>ö</w:t>
      </w:r>
      <w:r w:rsidR="00A04C78" w:rsidRPr="000C15D9">
        <w:rPr>
          <w:color w:val="auto"/>
        </w:rPr>
        <w:t>n</w:t>
      </w:r>
      <w:proofErr w:type="spellEnd"/>
      <w:r w:rsidR="00A04C78" w:rsidRPr="000C15D9">
        <w:rPr>
          <w:color w:val="auto"/>
        </w:rPr>
        <w:t xml:space="preserve"> tels qu'enseignés par Lama Samten</w:t>
      </w:r>
      <w:r w:rsidR="006E6776" w:rsidRPr="000C15D9">
        <w:rPr>
          <w:color w:val="auto"/>
        </w:rPr>
        <w:t xml:space="preserve"> </w:t>
      </w:r>
      <w:r w:rsidR="00A04C78" w:rsidRPr="000C15D9">
        <w:rPr>
          <w:color w:val="auto"/>
        </w:rPr>
        <w:t xml:space="preserve">Yéshé Rinpoché ou tout </w:t>
      </w:r>
      <w:r w:rsidR="009D7E16" w:rsidRPr="000C15D9">
        <w:rPr>
          <w:color w:val="auto"/>
        </w:rPr>
        <w:t>maître ou enseignant proposé par Lama Samten</w:t>
      </w:r>
      <w:r w:rsidR="00A3182B" w:rsidRPr="000C15D9">
        <w:rPr>
          <w:color w:val="auto"/>
        </w:rPr>
        <w:t>,</w:t>
      </w:r>
      <w:r w:rsidR="009D7E16" w:rsidRPr="000C15D9">
        <w:rPr>
          <w:color w:val="auto"/>
        </w:rPr>
        <w:t xml:space="preserve"> ainsi que des intervenants dans le domaine du yoga ou du bien-être </w:t>
      </w:r>
      <w:r w:rsidR="00FF6844" w:rsidRPr="000C15D9">
        <w:rPr>
          <w:color w:val="auto"/>
        </w:rPr>
        <w:t>validé</w:t>
      </w:r>
      <w:r w:rsidR="0004148A" w:rsidRPr="000C15D9">
        <w:rPr>
          <w:color w:val="auto"/>
        </w:rPr>
        <w:t>s</w:t>
      </w:r>
      <w:r w:rsidR="00A04C78" w:rsidRPr="000C15D9">
        <w:rPr>
          <w:color w:val="auto"/>
        </w:rPr>
        <w:t xml:space="preserve"> par l</w:t>
      </w:r>
      <w:r w:rsidR="00FF6844" w:rsidRPr="000C15D9">
        <w:rPr>
          <w:color w:val="auto"/>
        </w:rPr>
        <w:t>e conseil d’administration</w:t>
      </w:r>
      <w:r w:rsidR="00A04C78" w:rsidRPr="000C15D9">
        <w:rPr>
          <w:color w:val="auto"/>
        </w:rPr>
        <w:t>.</w:t>
      </w:r>
    </w:p>
    <w:p w14:paraId="61FDC06F" w14:textId="77777777" w:rsidR="00BD4523" w:rsidRPr="000C15D9" w:rsidRDefault="00BD4523" w:rsidP="00BD4523">
      <w:pPr>
        <w:spacing w:after="0" w:line="240" w:lineRule="auto"/>
        <w:ind w:left="14" w:right="9" w:firstLine="0"/>
        <w:rPr>
          <w:color w:val="auto"/>
        </w:rPr>
      </w:pPr>
    </w:p>
    <w:p w14:paraId="5ECC3E7C" w14:textId="67509FB7" w:rsidR="003578B4" w:rsidRPr="000C15D9" w:rsidRDefault="00BD4523" w:rsidP="00BD4523">
      <w:pPr>
        <w:spacing w:after="0" w:line="240" w:lineRule="auto"/>
        <w:ind w:left="14" w:right="9" w:firstLine="0"/>
        <w:rPr>
          <w:color w:val="auto"/>
        </w:rPr>
      </w:pPr>
      <w:r w:rsidRPr="000C15D9">
        <w:rPr>
          <w:color w:val="auto"/>
        </w:rPr>
        <w:t>. L</w:t>
      </w:r>
      <w:r w:rsidR="00A04C78" w:rsidRPr="000C15D9">
        <w:rPr>
          <w:color w:val="auto"/>
        </w:rPr>
        <w:t>a préservation de la culture et de l'art sacré tibétain sous toutes ses formes et notamment par le yoga, l'enseignement de la langue, de la calligraphie et de</w:t>
      </w:r>
      <w:r w:rsidR="00023C70" w:rsidRPr="000C15D9">
        <w:rPr>
          <w:color w:val="auto"/>
        </w:rPr>
        <w:t>s</w:t>
      </w:r>
      <w:r w:rsidR="00A04C78" w:rsidRPr="000C15D9">
        <w:rPr>
          <w:color w:val="auto"/>
        </w:rPr>
        <w:t xml:space="preserve"> </w:t>
      </w:r>
      <w:r w:rsidR="008E0813" w:rsidRPr="000C15D9">
        <w:rPr>
          <w:color w:val="auto"/>
        </w:rPr>
        <w:t>sciences traditionnelles tibétaines</w:t>
      </w:r>
      <w:r w:rsidR="00A04C78" w:rsidRPr="000C15D9">
        <w:rPr>
          <w:color w:val="auto"/>
        </w:rPr>
        <w:t>.</w:t>
      </w:r>
    </w:p>
    <w:p w14:paraId="5C8604EB" w14:textId="77777777" w:rsidR="00BD4523" w:rsidRPr="000C15D9" w:rsidRDefault="00BD4523" w:rsidP="00BD4523">
      <w:pPr>
        <w:spacing w:after="0" w:line="240" w:lineRule="auto"/>
        <w:ind w:left="14" w:right="9" w:firstLine="0"/>
        <w:rPr>
          <w:color w:val="auto"/>
        </w:rPr>
      </w:pPr>
    </w:p>
    <w:p w14:paraId="1C779E77" w14:textId="675EEADC" w:rsidR="00294042" w:rsidRPr="000C15D9" w:rsidRDefault="00BD4523" w:rsidP="00BD4523">
      <w:pPr>
        <w:spacing w:after="218" w:line="323" w:lineRule="auto"/>
        <w:ind w:left="14" w:right="9" w:firstLine="0"/>
        <w:rPr>
          <w:color w:val="auto"/>
        </w:rPr>
      </w:pPr>
      <w:r w:rsidRPr="000C15D9">
        <w:rPr>
          <w:color w:val="auto"/>
        </w:rPr>
        <w:t xml:space="preserve">.  </w:t>
      </w:r>
      <w:r w:rsidR="00294042" w:rsidRPr="000C15D9">
        <w:rPr>
          <w:color w:val="auto"/>
        </w:rPr>
        <w:t xml:space="preserve">La </w:t>
      </w:r>
      <w:r w:rsidR="001A687D" w:rsidRPr="000C15D9">
        <w:rPr>
          <w:color w:val="auto"/>
        </w:rPr>
        <w:t>c</w:t>
      </w:r>
      <w:r w:rsidR="00115FEE" w:rsidRPr="000C15D9">
        <w:rPr>
          <w:color w:val="auto"/>
        </w:rPr>
        <w:t>onserv</w:t>
      </w:r>
      <w:r w:rsidR="00294042" w:rsidRPr="000C15D9">
        <w:rPr>
          <w:color w:val="auto"/>
        </w:rPr>
        <w:t>ation</w:t>
      </w:r>
      <w:r w:rsidR="00115FEE" w:rsidRPr="000C15D9">
        <w:rPr>
          <w:color w:val="auto"/>
        </w:rPr>
        <w:t xml:space="preserve">, </w:t>
      </w:r>
      <w:r w:rsidR="00294042" w:rsidRPr="000C15D9">
        <w:rPr>
          <w:color w:val="auto"/>
        </w:rPr>
        <w:t>l’</w:t>
      </w:r>
      <w:r w:rsidR="00115FEE" w:rsidRPr="000C15D9">
        <w:rPr>
          <w:color w:val="auto"/>
        </w:rPr>
        <w:t>impr</w:t>
      </w:r>
      <w:r w:rsidR="00294042" w:rsidRPr="000C15D9">
        <w:rPr>
          <w:color w:val="auto"/>
        </w:rPr>
        <w:t>ession</w:t>
      </w:r>
      <w:r w:rsidR="00115FEE" w:rsidRPr="000C15D9">
        <w:rPr>
          <w:color w:val="auto"/>
        </w:rPr>
        <w:t xml:space="preserve">, </w:t>
      </w:r>
      <w:r w:rsidR="00294042" w:rsidRPr="000C15D9">
        <w:rPr>
          <w:color w:val="auto"/>
        </w:rPr>
        <w:t xml:space="preserve">la </w:t>
      </w:r>
      <w:r w:rsidR="00115FEE" w:rsidRPr="000C15D9">
        <w:rPr>
          <w:color w:val="auto"/>
        </w:rPr>
        <w:t>tradu</w:t>
      </w:r>
      <w:r w:rsidR="00294042" w:rsidRPr="000C15D9">
        <w:rPr>
          <w:color w:val="auto"/>
        </w:rPr>
        <w:t>ction</w:t>
      </w:r>
      <w:r w:rsidR="00115FEE" w:rsidRPr="000C15D9">
        <w:rPr>
          <w:color w:val="auto"/>
        </w:rPr>
        <w:t xml:space="preserve"> des textes traditionnels </w:t>
      </w:r>
      <w:r w:rsidRPr="000C15D9">
        <w:rPr>
          <w:color w:val="auto"/>
        </w:rPr>
        <w:t>et l</w:t>
      </w:r>
      <w:r w:rsidR="006E6776" w:rsidRPr="000C15D9">
        <w:rPr>
          <w:color w:val="auto"/>
        </w:rPr>
        <w:t>eur</w:t>
      </w:r>
      <w:r w:rsidRPr="000C15D9">
        <w:rPr>
          <w:color w:val="auto"/>
        </w:rPr>
        <w:t xml:space="preserve"> diffusion</w:t>
      </w:r>
      <w:r w:rsidR="006E6776" w:rsidRPr="000C15D9">
        <w:rPr>
          <w:color w:val="auto"/>
        </w:rPr>
        <w:t>.</w:t>
      </w:r>
    </w:p>
    <w:p w14:paraId="3406EEB5" w14:textId="7F7904F2" w:rsidR="00BD4523" w:rsidRPr="000C15D9" w:rsidRDefault="00BD4523" w:rsidP="00BD4523">
      <w:pPr>
        <w:spacing w:after="218" w:line="323" w:lineRule="auto"/>
        <w:ind w:left="14" w:right="9" w:firstLine="0"/>
        <w:rPr>
          <w:color w:val="auto"/>
        </w:rPr>
      </w:pPr>
      <w:r w:rsidRPr="000C15D9">
        <w:rPr>
          <w:color w:val="auto"/>
        </w:rPr>
        <w:t>.</w:t>
      </w:r>
      <w:r w:rsidR="006E6776" w:rsidRPr="000C15D9">
        <w:rPr>
          <w:color w:val="auto"/>
        </w:rPr>
        <w:t xml:space="preserve"> </w:t>
      </w:r>
      <w:r w:rsidRPr="000C15D9">
        <w:rPr>
          <w:color w:val="auto"/>
        </w:rPr>
        <w:t xml:space="preserve"> La conservation </w:t>
      </w:r>
      <w:r w:rsidR="00A3182B" w:rsidRPr="000C15D9">
        <w:rPr>
          <w:color w:val="auto"/>
        </w:rPr>
        <w:t>d’</w:t>
      </w:r>
      <w:r w:rsidRPr="000C15D9">
        <w:rPr>
          <w:color w:val="auto"/>
        </w:rPr>
        <w:t>objets</w:t>
      </w:r>
      <w:r w:rsidR="00A3182B" w:rsidRPr="000C15D9">
        <w:rPr>
          <w:color w:val="auto"/>
        </w:rPr>
        <w:t xml:space="preserve"> d’art </w:t>
      </w:r>
      <w:r w:rsidRPr="000C15D9">
        <w:rPr>
          <w:color w:val="auto"/>
        </w:rPr>
        <w:t>traditionnels</w:t>
      </w:r>
      <w:r w:rsidR="00A3182B" w:rsidRPr="000C15D9">
        <w:rPr>
          <w:color w:val="auto"/>
        </w:rPr>
        <w:t>.</w:t>
      </w:r>
    </w:p>
    <w:p w14:paraId="0900676E" w14:textId="77777777" w:rsidR="003578B4" w:rsidRPr="000C15D9" w:rsidRDefault="00BD4523" w:rsidP="00BD4523">
      <w:pPr>
        <w:spacing w:after="218" w:line="323" w:lineRule="auto"/>
        <w:ind w:left="14" w:right="9" w:firstLine="0"/>
        <w:rPr>
          <w:color w:val="auto"/>
        </w:rPr>
      </w:pPr>
      <w:r w:rsidRPr="000C15D9">
        <w:rPr>
          <w:color w:val="auto"/>
        </w:rPr>
        <w:t xml:space="preserve">. </w:t>
      </w:r>
      <w:r w:rsidR="006E6776" w:rsidRPr="000C15D9">
        <w:rPr>
          <w:color w:val="auto"/>
        </w:rPr>
        <w:t xml:space="preserve"> </w:t>
      </w:r>
      <w:r w:rsidRPr="000C15D9">
        <w:rPr>
          <w:color w:val="auto"/>
        </w:rPr>
        <w:t>L’ass</w:t>
      </w:r>
      <w:r w:rsidR="00DC22F3" w:rsidRPr="000C15D9">
        <w:rPr>
          <w:color w:val="auto"/>
        </w:rPr>
        <w:t>ociation s'interdit toute activité politique.</w:t>
      </w:r>
    </w:p>
    <w:p w14:paraId="6F8C99FC" w14:textId="77777777" w:rsidR="003578B4" w:rsidRPr="000C15D9" w:rsidRDefault="00DC22F3">
      <w:pPr>
        <w:spacing w:after="69"/>
        <w:ind w:left="14" w:right="9"/>
        <w:rPr>
          <w:color w:val="auto"/>
        </w:rPr>
      </w:pPr>
      <w:r w:rsidRPr="000C15D9">
        <w:rPr>
          <w:color w:val="auto"/>
        </w:rPr>
        <w:t>Les moyens d'action de l'Association TAZIG SAMTEN LING sont notamment :</w:t>
      </w:r>
    </w:p>
    <w:p w14:paraId="7FFC4D22" w14:textId="77777777" w:rsidR="00CA3275" w:rsidRPr="000C15D9" w:rsidRDefault="00BD4523" w:rsidP="006F1EA7">
      <w:pPr>
        <w:pStyle w:val="Paragraphedeliste"/>
        <w:numPr>
          <w:ilvl w:val="0"/>
          <w:numId w:val="6"/>
        </w:numPr>
        <w:spacing w:after="0" w:line="240" w:lineRule="auto"/>
        <w:ind w:right="9"/>
        <w:rPr>
          <w:color w:val="auto"/>
        </w:rPr>
      </w:pPr>
      <w:r w:rsidRPr="000C15D9">
        <w:rPr>
          <w:color w:val="auto"/>
        </w:rPr>
        <w:t xml:space="preserve"> </w:t>
      </w:r>
      <w:r w:rsidR="00DF4264" w:rsidRPr="000C15D9">
        <w:rPr>
          <w:color w:val="auto"/>
        </w:rPr>
        <w:t xml:space="preserve">L’organisation sans but lucratif de manifestations en tous genres comme des retraites, séminaires, conférences, rencontres, débats, sessions de formation, voyages en groupes, expositions, spectacles, concerts en </w:t>
      </w:r>
      <w:r w:rsidR="00E34FDA" w:rsidRPr="000C15D9">
        <w:rPr>
          <w:color w:val="auto"/>
        </w:rPr>
        <w:t>France,</w:t>
      </w:r>
      <w:r w:rsidR="006E6776" w:rsidRPr="000C15D9">
        <w:rPr>
          <w:color w:val="auto"/>
        </w:rPr>
        <w:t xml:space="preserve"> </w:t>
      </w:r>
      <w:r w:rsidR="001523CD" w:rsidRPr="000C15D9">
        <w:rPr>
          <w:color w:val="auto"/>
        </w:rPr>
        <w:t>à l’étranger</w:t>
      </w:r>
      <w:r w:rsidR="00CA3275" w:rsidRPr="000C15D9">
        <w:rPr>
          <w:color w:val="auto"/>
        </w:rPr>
        <w:t xml:space="preserve"> </w:t>
      </w:r>
      <w:r w:rsidRPr="000C15D9">
        <w:rPr>
          <w:color w:val="auto"/>
        </w:rPr>
        <w:t>ou sur internet.</w:t>
      </w:r>
    </w:p>
    <w:p w14:paraId="0D280379" w14:textId="77777777" w:rsidR="006E6776" w:rsidRPr="000C15D9" w:rsidRDefault="006E6776" w:rsidP="006E6776">
      <w:pPr>
        <w:spacing w:after="0" w:line="240" w:lineRule="auto"/>
        <w:ind w:left="18" w:right="9" w:firstLine="0"/>
        <w:rPr>
          <w:color w:val="auto"/>
        </w:rPr>
      </w:pPr>
    </w:p>
    <w:p w14:paraId="5319DEA5" w14:textId="77777777" w:rsidR="006E6776" w:rsidRPr="000C15D9" w:rsidRDefault="00BD4523" w:rsidP="006F1EA7">
      <w:pPr>
        <w:pStyle w:val="Paragraphedeliste"/>
        <w:numPr>
          <w:ilvl w:val="0"/>
          <w:numId w:val="6"/>
        </w:numPr>
        <w:spacing w:after="0" w:line="240" w:lineRule="auto"/>
        <w:ind w:right="9"/>
        <w:rPr>
          <w:color w:val="auto"/>
        </w:rPr>
      </w:pPr>
      <w:r w:rsidRPr="000C15D9">
        <w:rPr>
          <w:color w:val="auto"/>
        </w:rPr>
        <w:t xml:space="preserve"> </w:t>
      </w:r>
      <w:r w:rsidR="006E6776" w:rsidRPr="000C15D9">
        <w:rPr>
          <w:color w:val="auto"/>
        </w:rPr>
        <w:t xml:space="preserve"> </w:t>
      </w:r>
      <w:r w:rsidR="00CA3275" w:rsidRPr="000C15D9">
        <w:rPr>
          <w:color w:val="auto"/>
        </w:rPr>
        <w:t>L</w:t>
      </w:r>
      <w:r w:rsidR="00DC22F3" w:rsidRPr="000C15D9">
        <w:rPr>
          <w:color w:val="auto"/>
        </w:rPr>
        <w:t>'édition et</w:t>
      </w:r>
      <w:r w:rsidR="00A04C78" w:rsidRPr="000C15D9">
        <w:rPr>
          <w:color w:val="auto"/>
        </w:rPr>
        <w:t>/ou</w:t>
      </w:r>
      <w:r w:rsidRPr="000C15D9">
        <w:rPr>
          <w:color w:val="auto"/>
        </w:rPr>
        <w:t xml:space="preserve"> </w:t>
      </w:r>
      <w:r w:rsidR="00DC22F3" w:rsidRPr="000C15D9">
        <w:rPr>
          <w:color w:val="auto"/>
        </w:rPr>
        <w:t xml:space="preserve">la vente de publications, livres, audio et vidéogrammes, programmes de radio et de </w:t>
      </w:r>
      <w:r w:rsidR="00A04C78" w:rsidRPr="000C15D9">
        <w:rPr>
          <w:color w:val="auto"/>
        </w:rPr>
        <w:t>télévision</w:t>
      </w:r>
      <w:r w:rsidR="006E6776" w:rsidRPr="000C15D9">
        <w:rPr>
          <w:color w:val="auto"/>
        </w:rPr>
        <w:t>.</w:t>
      </w:r>
    </w:p>
    <w:p w14:paraId="227F47CB" w14:textId="77777777" w:rsidR="006E6776" w:rsidRPr="000C15D9" w:rsidRDefault="006E6776" w:rsidP="006E6776">
      <w:pPr>
        <w:spacing w:after="0" w:line="240" w:lineRule="auto"/>
        <w:ind w:left="18" w:right="9" w:firstLine="0"/>
        <w:rPr>
          <w:color w:val="auto"/>
        </w:rPr>
      </w:pPr>
    </w:p>
    <w:p w14:paraId="07F20726" w14:textId="77777777" w:rsidR="006E6776" w:rsidRPr="000C15D9" w:rsidRDefault="006E6776" w:rsidP="006F1EA7">
      <w:pPr>
        <w:pStyle w:val="Paragraphedeliste"/>
        <w:numPr>
          <w:ilvl w:val="0"/>
          <w:numId w:val="6"/>
        </w:numPr>
        <w:spacing w:after="0" w:line="240" w:lineRule="auto"/>
        <w:ind w:right="9"/>
        <w:rPr>
          <w:color w:val="auto"/>
        </w:rPr>
      </w:pPr>
      <w:r w:rsidRPr="000C15D9">
        <w:rPr>
          <w:color w:val="auto"/>
        </w:rPr>
        <w:lastRenderedPageBreak/>
        <w:t xml:space="preserve"> L</w:t>
      </w:r>
      <w:r w:rsidR="00DC22F3" w:rsidRPr="000C15D9">
        <w:rPr>
          <w:color w:val="auto"/>
        </w:rPr>
        <w:t xml:space="preserve">a vente permanente ou occasionnelle de tous produits ou services entrant dans le cadre de son objet ou susceptible de contribuer à sa </w:t>
      </w:r>
      <w:r w:rsidR="00A04C78" w:rsidRPr="000C15D9">
        <w:rPr>
          <w:color w:val="auto"/>
        </w:rPr>
        <w:t>réalisation</w:t>
      </w:r>
      <w:r w:rsidRPr="000C15D9">
        <w:rPr>
          <w:color w:val="auto"/>
        </w:rPr>
        <w:t>.</w:t>
      </w:r>
    </w:p>
    <w:p w14:paraId="6B08EC75" w14:textId="77777777" w:rsidR="006F1EA7" w:rsidRPr="000C15D9" w:rsidRDefault="006F1EA7" w:rsidP="006F1EA7">
      <w:pPr>
        <w:pStyle w:val="Paragraphedeliste"/>
        <w:rPr>
          <w:color w:val="auto"/>
        </w:rPr>
      </w:pPr>
    </w:p>
    <w:p w14:paraId="6556A8C9" w14:textId="720A452D" w:rsidR="00FF6844" w:rsidRPr="000C15D9" w:rsidRDefault="0004148A" w:rsidP="00FF6844">
      <w:pPr>
        <w:pStyle w:val="Paragraphedeliste"/>
        <w:numPr>
          <w:ilvl w:val="0"/>
          <w:numId w:val="6"/>
        </w:numPr>
        <w:spacing w:after="0" w:line="240" w:lineRule="auto"/>
        <w:ind w:right="9"/>
        <w:rPr>
          <w:color w:val="auto"/>
        </w:rPr>
      </w:pPr>
      <w:r w:rsidRPr="000C15D9">
        <w:rPr>
          <w:color w:val="auto"/>
        </w:rPr>
        <w:t xml:space="preserve">Recevoir </w:t>
      </w:r>
      <w:r w:rsidR="006F1EA7" w:rsidRPr="000C15D9">
        <w:rPr>
          <w:color w:val="auto"/>
        </w:rPr>
        <w:t>des représentants des disciplines propres à la sagesse de la tradition tibétaine</w:t>
      </w:r>
      <w:r w:rsidR="0045359F" w:rsidRPr="000C15D9">
        <w:rPr>
          <w:color w:val="auto"/>
        </w:rPr>
        <w:t xml:space="preserve"> notamment</w:t>
      </w:r>
      <w:r w:rsidR="006F1EA7" w:rsidRPr="000C15D9">
        <w:rPr>
          <w:color w:val="auto"/>
        </w:rPr>
        <w:t xml:space="preserve"> du </w:t>
      </w:r>
      <w:proofErr w:type="spellStart"/>
      <w:r w:rsidR="0000687C" w:rsidRPr="000C15D9">
        <w:rPr>
          <w:color w:val="auto"/>
        </w:rPr>
        <w:t>Y</w:t>
      </w:r>
      <w:r w:rsidR="006F1EA7" w:rsidRPr="000C15D9">
        <w:rPr>
          <w:color w:val="auto"/>
        </w:rPr>
        <w:t>ungdrung</w:t>
      </w:r>
      <w:proofErr w:type="spellEnd"/>
      <w:r w:rsidR="006F1EA7" w:rsidRPr="000C15D9">
        <w:rPr>
          <w:color w:val="auto"/>
        </w:rPr>
        <w:t xml:space="preserve"> </w:t>
      </w:r>
      <w:proofErr w:type="spellStart"/>
      <w:r w:rsidR="006F1EA7" w:rsidRPr="000C15D9">
        <w:rPr>
          <w:color w:val="auto"/>
        </w:rPr>
        <w:t>Bön</w:t>
      </w:r>
      <w:proofErr w:type="spellEnd"/>
      <w:r w:rsidR="006F1EA7" w:rsidRPr="000C15D9">
        <w:rPr>
          <w:color w:val="auto"/>
        </w:rPr>
        <w:t xml:space="preserve"> et faciliter le cas échéant</w:t>
      </w:r>
      <w:r w:rsidR="0048364A" w:rsidRPr="000C15D9">
        <w:rPr>
          <w:color w:val="auto"/>
        </w:rPr>
        <w:t xml:space="preserve"> </w:t>
      </w:r>
      <w:r w:rsidRPr="000C15D9">
        <w:rPr>
          <w:color w:val="auto"/>
        </w:rPr>
        <w:t xml:space="preserve">leur venue et leur </w:t>
      </w:r>
      <w:r w:rsidR="0048364A" w:rsidRPr="000C15D9">
        <w:rPr>
          <w:color w:val="auto"/>
        </w:rPr>
        <w:t>séjour en France pour donner des conférences et des séminaires.</w:t>
      </w:r>
    </w:p>
    <w:p w14:paraId="364818DB" w14:textId="77777777" w:rsidR="00FF6844" w:rsidRPr="000C15D9" w:rsidRDefault="00FF6844" w:rsidP="00FF6844">
      <w:pPr>
        <w:pStyle w:val="Paragraphedeliste"/>
        <w:rPr>
          <w:color w:val="auto"/>
        </w:rPr>
      </w:pPr>
    </w:p>
    <w:p w14:paraId="5F8CC400" w14:textId="424A0911" w:rsidR="00FF6844" w:rsidRPr="000C15D9" w:rsidRDefault="00FF6844" w:rsidP="00FF6844">
      <w:pPr>
        <w:pStyle w:val="Paragraphedeliste"/>
        <w:numPr>
          <w:ilvl w:val="0"/>
          <w:numId w:val="6"/>
        </w:numPr>
        <w:spacing w:after="0" w:line="240" w:lineRule="auto"/>
        <w:ind w:right="9"/>
        <w:rPr>
          <w:color w:val="auto"/>
        </w:rPr>
      </w:pPr>
      <w:r w:rsidRPr="000C15D9">
        <w:rPr>
          <w:color w:val="auto"/>
        </w:rPr>
        <w:t xml:space="preserve">Inviter des représentants de toutes disciplines en corrélation </w:t>
      </w:r>
      <w:r w:rsidR="00A3182B" w:rsidRPr="000C15D9">
        <w:rPr>
          <w:color w:val="auto"/>
        </w:rPr>
        <w:t>avec</w:t>
      </w:r>
      <w:r w:rsidRPr="000C15D9">
        <w:rPr>
          <w:color w:val="auto"/>
        </w:rPr>
        <w:t xml:space="preserve"> l’objet des statuts, après accord du CA. </w:t>
      </w:r>
    </w:p>
    <w:p w14:paraId="2EEF450F" w14:textId="77777777" w:rsidR="006F1EA7" w:rsidRPr="000C15D9" w:rsidRDefault="006F1EA7" w:rsidP="006F1EA7">
      <w:pPr>
        <w:pStyle w:val="Paragraphedeliste"/>
        <w:rPr>
          <w:color w:val="auto"/>
        </w:rPr>
      </w:pPr>
    </w:p>
    <w:p w14:paraId="2C39128A" w14:textId="77777777" w:rsidR="00294042" w:rsidRPr="000C15D9" w:rsidRDefault="0048364A" w:rsidP="006F1EA7">
      <w:pPr>
        <w:pStyle w:val="Paragraphedeliste"/>
        <w:numPr>
          <w:ilvl w:val="0"/>
          <w:numId w:val="5"/>
        </w:numPr>
        <w:rPr>
          <w:color w:val="auto"/>
        </w:rPr>
      </w:pPr>
      <w:r w:rsidRPr="000C15D9">
        <w:rPr>
          <w:color w:val="auto"/>
        </w:rPr>
        <w:t>Collecter</w:t>
      </w:r>
      <w:r w:rsidR="00E34FDA" w:rsidRPr="000C15D9">
        <w:rPr>
          <w:color w:val="auto"/>
        </w:rPr>
        <w:t xml:space="preserve"> de</w:t>
      </w:r>
      <w:r w:rsidRPr="000C15D9">
        <w:rPr>
          <w:color w:val="auto"/>
        </w:rPr>
        <w:t>s</w:t>
      </w:r>
      <w:r w:rsidR="00E34FDA" w:rsidRPr="000C15D9">
        <w:rPr>
          <w:color w:val="auto"/>
        </w:rPr>
        <w:t xml:space="preserve"> fonds ou de</w:t>
      </w:r>
      <w:r w:rsidRPr="000C15D9">
        <w:rPr>
          <w:color w:val="auto"/>
        </w:rPr>
        <w:t>s</w:t>
      </w:r>
      <w:r w:rsidR="00E34FDA" w:rsidRPr="000C15D9">
        <w:rPr>
          <w:color w:val="auto"/>
        </w:rPr>
        <w:t xml:space="preserve"> produits et matériels au profit </w:t>
      </w:r>
      <w:r w:rsidR="00115FEE" w:rsidRPr="000C15D9">
        <w:rPr>
          <w:color w:val="auto"/>
        </w:rPr>
        <w:t>de l’association TAZIG SAMTEN LING ou</w:t>
      </w:r>
      <w:r w:rsidR="009E153D" w:rsidRPr="000C15D9">
        <w:rPr>
          <w:color w:val="auto"/>
        </w:rPr>
        <w:t>/et</w:t>
      </w:r>
      <w:r w:rsidR="00BD4523" w:rsidRPr="000C15D9">
        <w:rPr>
          <w:color w:val="auto"/>
        </w:rPr>
        <w:t xml:space="preserve"> </w:t>
      </w:r>
      <w:r w:rsidR="00E34FDA" w:rsidRPr="000C15D9">
        <w:rPr>
          <w:color w:val="auto"/>
        </w:rPr>
        <w:t>des populations, institutions et monastères tibétains</w:t>
      </w:r>
      <w:r w:rsidR="00115FEE" w:rsidRPr="000C15D9">
        <w:rPr>
          <w:color w:val="auto"/>
        </w:rPr>
        <w:t>.</w:t>
      </w:r>
    </w:p>
    <w:p w14:paraId="2488F38E" w14:textId="77777777" w:rsidR="009E153D" w:rsidRPr="000C15D9" w:rsidRDefault="009E153D" w:rsidP="009E153D">
      <w:pPr>
        <w:pStyle w:val="Paragraphedeliste"/>
        <w:ind w:left="18" w:firstLine="0"/>
        <w:rPr>
          <w:color w:val="auto"/>
        </w:rPr>
      </w:pPr>
    </w:p>
    <w:p w14:paraId="34F443A3" w14:textId="3AD5B03B" w:rsidR="0046212F" w:rsidRPr="000C15D9" w:rsidRDefault="006F1EA7" w:rsidP="006F1EA7">
      <w:pPr>
        <w:pStyle w:val="Paragraphedeliste"/>
        <w:ind w:left="18" w:firstLine="0"/>
        <w:rPr>
          <w:color w:val="auto"/>
        </w:rPr>
      </w:pPr>
      <w:r w:rsidRPr="000C15D9">
        <w:rPr>
          <w:color w:val="auto"/>
        </w:rPr>
        <w:t>-   F</w:t>
      </w:r>
      <w:r w:rsidR="0046212F" w:rsidRPr="000C15D9">
        <w:rPr>
          <w:color w:val="auto"/>
        </w:rPr>
        <w:t xml:space="preserve">onder, organiser et gérer ses propres centres d'étude et de recherche, notamment par l'acquisition, ou la construction et l'administration </w:t>
      </w:r>
      <w:r w:rsidR="00BD4523" w:rsidRPr="000C15D9">
        <w:rPr>
          <w:color w:val="auto"/>
        </w:rPr>
        <w:t>d’immeubles</w:t>
      </w:r>
      <w:r w:rsidR="004E4A11" w:rsidRPr="000C15D9">
        <w:rPr>
          <w:color w:val="auto"/>
        </w:rPr>
        <w:t xml:space="preserve"> et /ou de biens</w:t>
      </w:r>
      <w:r w:rsidR="0046212F" w:rsidRPr="000C15D9">
        <w:rPr>
          <w:color w:val="auto"/>
        </w:rPr>
        <w:t xml:space="preserve"> nécessaires à l'accomplissement des buts poursuivis</w:t>
      </w:r>
      <w:r w:rsidR="008C31B4" w:rsidRPr="000C15D9">
        <w:rPr>
          <w:color w:val="auto"/>
        </w:rPr>
        <w:t>.</w:t>
      </w:r>
    </w:p>
    <w:p w14:paraId="19D38EC5" w14:textId="77777777" w:rsidR="00294042" w:rsidRPr="000C15D9" w:rsidRDefault="00294042" w:rsidP="009E153D">
      <w:pPr>
        <w:pStyle w:val="Paragraphedeliste"/>
        <w:ind w:left="18" w:firstLine="0"/>
        <w:rPr>
          <w:color w:val="auto"/>
        </w:rPr>
      </w:pPr>
    </w:p>
    <w:p w14:paraId="6418EB23" w14:textId="77777777" w:rsidR="003578B4" w:rsidRPr="000C15D9" w:rsidRDefault="006F1EA7" w:rsidP="00F03637">
      <w:pPr>
        <w:spacing w:after="355" w:line="240" w:lineRule="auto"/>
        <w:ind w:right="9" w:firstLine="0"/>
        <w:rPr>
          <w:color w:val="auto"/>
        </w:rPr>
      </w:pPr>
      <w:r w:rsidRPr="000C15D9">
        <w:rPr>
          <w:color w:val="auto"/>
        </w:rPr>
        <w:t>E</w:t>
      </w:r>
      <w:r w:rsidR="00214347" w:rsidRPr="000C15D9">
        <w:rPr>
          <w:color w:val="auto"/>
        </w:rPr>
        <w:t>t toutes actions entrant dans l'objet de l'Association. Les moyens énumérés ci-dessus étant indicatifs et non limitatifs.</w:t>
      </w:r>
    </w:p>
    <w:p w14:paraId="2B019A2C" w14:textId="77777777" w:rsidR="003578B4" w:rsidRPr="000C15D9" w:rsidRDefault="00DC22F3">
      <w:pPr>
        <w:pStyle w:val="Titre1"/>
        <w:spacing w:after="207"/>
        <w:ind w:left="29"/>
        <w:rPr>
          <w:color w:val="auto"/>
          <w:sz w:val="22"/>
          <w:szCs w:val="22"/>
          <w:u w:val="single"/>
        </w:rPr>
      </w:pPr>
      <w:r w:rsidRPr="000C15D9">
        <w:rPr>
          <w:color w:val="auto"/>
          <w:sz w:val="22"/>
          <w:szCs w:val="22"/>
          <w:u w:val="single"/>
        </w:rPr>
        <w:t>ARTICLE</w:t>
      </w:r>
      <w:r w:rsidR="0048364A" w:rsidRPr="000C15D9">
        <w:rPr>
          <w:color w:val="auto"/>
          <w:sz w:val="22"/>
          <w:szCs w:val="22"/>
          <w:u w:val="single"/>
        </w:rPr>
        <w:t xml:space="preserve"> </w:t>
      </w:r>
      <w:r w:rsidRPr="000C15D9">
        <w:rPr>
          <w:color w:val="auto"/>
          <w:sz w:val="22"/>
          <w:szCs w:val="22"/>
          <w:u w:val="single"/>
        </w:rPr>
        <w:t xml:space="preserve"> 4</w:t>
      </w:r>
      <w:r w:rsidR="004E4A11" w:rsidRPr="000C15D9">
        <w:rPr>
          <w:color w:val="auto"/>
          <w:sz w:val="22"/>
          <w:szCs w:val="22"/>
          <w:u w:val="single"/>
        </w:rPr>
        <w:t> : SIEGE SOCIAL</w:t>
      </w:r>
    </w:p>
    <w:p w14:paraId="77845882" w14:textId="77777777" w:rsidR="003578B4" w:rsidRPr="000C15D9" w:rsidRDefault="00DC22F3" w:rsidP="009E153D">
      <w:pPr>
        <w:spacing w:after="46"/>
        <w:ind w:left="14" w:right="9"/>
        <w:rPr>
          <w:color w:val="auto"/>
          <w:sz w:val="20"/>
        </w:rPr>
      </w:pPr>
      <w:r w:rsidRPr="000C15D9">
        <w:rPr>
          <w:color w:val="auto"/>
        </w:rPr>
        <w:t xml:space="preserve">Le siège social de l'Association est situé au Chez M </w:t>
      </w:r>
      <w:proofErr w:type="spellStart"/>
      <w:r w:rsidRPr="000C15D9">
        <w:rPr>
          <w:color w:val="auto"/>
        </w:rPr>
        <w:t>Granier</w:t>
      </w:r>
      <w:proofErr w:type="spellEnd"/>
      <w:r w:rsidRPr="000C15D9">
        <w:rPr>
          <w:color w:val="auto"/>
        </w:rPr>
        <w:t xml:space="preserve"> au 17 rue des Lauriers Roses, 34070 Montpellier. Il pourra être transféré à tout moment par simple décision du Conseil d'Administration ou </w:t>
      </w:r>
      <w:r w:rsidR="004E4A11" w:rsidRPr="000C15D9">
        <w:rPr>
          <w:color w:val="auto"/>
        </w:rPr>
        <w:t>du bureau</w:t>
      </w:r>
      <w:r w:rsidR="0048364A" w:rsidRPr="000C15D9">
        <w:rPr>
          <w:color w:val="auto"/>
        </w:rPr>
        <w:t>.</w:t>
      </w:r>
    </w:p>
    <w:p w14:paraId="2B445ADB" w14:textId="77777777" w:rsidR="009E153D" w:rsidRPr="000C15D9" w:rsidRDefault="009E153D" w:rsidP="009E153D">
      <w:pPr>
        <w:spacing w:after="46"/>
        <w:ind w:left="14" w:right="9"/>
        <w:rPr>
          <w:color w:val="auto"/>
        </w:rPr>
      </w:pPr>
    </w:p>
    <w:p w14:paraId="785E3F20" w14:textId="77777777" w:rsidR="003578B4" w:rsidRPr="000C15D9" w:rsidRDefault="00DC22F3">
      <w:pPr>
        <w:pStyle w:val="Titre1"/>
        <w:spacing w:after="175"/>
        <w:ind w:left="29"/>
        <w:rPr>
          <w:color w:val="auto"/>
          <w:sz w:val="22"/>
          <w:szCs w:val="22"/>
          <w:u w:val="single"/>
        </w:rPr>
      </w:pPr>
      <w:r w:rsidRPr="000C15D9">
        <w:rPr>
          <w:color w:val="auto"/>
          <w:sz w:val="22"/>
          <w:szCs w:val="22"/>
          <w:u w:val="single"/>
        </w:rPr>
        <w:t>ARTICLE 5</w:t>
      </w:r>
      <w:r w:rsidR="004E4A11" w:rsidRPr="000C15D9">
        <w:rPr>
          <w:color w:val="auto"/>
          <w:sz w:val="22"/>
          <w:szCs w:val="22"/>
          <w:u w:val="single"/>
        </w:rPr>
        <w:t> : DUREE</w:t>
      </w:r>
    </w:p>
    <w:p w14:paraId="52A897F9" w14:textId="77777777" w:rsidR="003578B4" w:rsidRPr="000C15D9" w:rsidRDefault="00DC22F3">
      <w:pPr>
        <w:spacing w:after="690"/>
        <w:ind w:left="14" w:right="9"/>
        <w:rPr>
          <w:color w:val="auto"/>
        </w:rPr>
      </w:pPr>
      <w:r w:rsidRPr="000C15D9">
        <w:rPr>
          <w:color w:val="auto"/>
        </w:rPr>
        <w:t xml:space="preserve">La durée de l'Association est illimitée. </w:t>
      </w:r>
      <w:r w:rsidR="004E4A11" w:rsidRPr="000C15D9">
        <w:rPr>
          <w:color w:val="auto"/>
        </w:rPr>
        <w:t xml:space="preserve">L’exercice </w:t>
      </w:r>
      <w:r w:rsidR="001523CD" w:rsidRPr="000C15D9">
        <w:rPr>
          <w:color w:val="auto"/>
        </w:rPr>
        <w:t>social court</w:t>
      </w:r>
      <w:r w:rsidRPr="000C15D9">
        <w:rPr>
          <w:color w:val="auto"/>
        </w:rPr>
        <w:t xml:space="preserve"> du 1er janvier au 31 décembre.</w:t>
      </w:r>
    </w:p>
    <w:p w14:paraId="28DB1422" w14:textId="77777777" w:rsidR="003578B4" w:rsidRPr="000C15D9" w:rsidRDefault="00DC22F3">
      <w:pPr>
        <w:spacing w:after="325"/>
        <w:ind w:left="10" w:right="24" w:hanging="10"/>
        <w:jc w:val="center"/>
        <w:rPr>
          <w:b/>
          <w:color w:val="auto"/>
          <w:sz w:val="28"/>
          <w:szCs w:val="28"/>
          <w:u w:val="single"/>
        </w:rPr>
      </w:pPr>
      <w:r w:rsidRPr="000C15D9">
        <w:rPr>
          <w:b/>
          <w:color w:val="auto"/>
          <w:sz w:val="28"/>
          <w:szCs w:val="28"/>
          <w:u w:val="single"/>
        </w:rPr>
        <w:t xml:space="preserve">TITRE Il </w:t>
      </w:r>
      <w:r w:rsidR="0048364A" w:rsidRPr="000C15D9">
        <w:rPr>
          <w:b/>
          <w:color w:val="auto"/>
          <w:sz w:val="28"/>
          <w:szCs w:val="28"/>
          <w:u w:val="single"/>
        </w:rPr>
        <w:t xml:space="preserve">- </w:t>
      </w:r>
      <w:r w:rsidRPr="000C15D9">
        <w:rPr>
          <w:b/>
          <w:color w:val="auto"/>
          <w:sz w:val="28"/>
          <w:szCs w:val="28"/>
          <w:u w:val="single"/>
        </w:rPr>
        <w:t>LES MEMBRES</w:t>
      </w:r>
    </w:p>
    <w:p w14:paraId="77A02CAC" w14:textId="77777777" w:rsidR="003578B4" w:rsidRPr="000C15D9" w:rsidRDefault="00DC22F3">
      <w:pPr>
        <w:ind w:left="14" w:right="9"/>
        <w:rPr>
          <w:color w:val="auto"/>
          <w:u w:val="single"/>
        </w:rPr>
      </w:pPr>
      <w:r w:rsidRPr="000C15D9">
        <w:rPr>
          <w:color w:val="auto"/>
          <w:u w:val="single"/>
        </w:rPr>
        <w:t xml:space="preserve">ARTICLE 6 : </w:t>
      </w:r>
      <w:r w:rsidR="0086714F" w:rsidRPr="000C15D9">
        <w:rPr>
          <w:color w:val="auto"/>
          <w:u w:val="single"/>
        </w:rPr>
        <w:t>COMPOSITION DE L’ASSOCIATION - ADMISSION</w:t>
      </w:r>
    </w:p>
    <w:p w14:paraId="56DEB7E5" w14:textId="27173099" w:rsidR="003578B4" w:rsidRPr="000C15D9" w:rsidRDefault="00DC22F3">
      <w:pPr>
        <w:spacing w:after="347"/>
        <w:ind w:left="14" w:right="9"/>
        <w:rPr>
          <w:color w:val="auto"/>
        </w:rPr>
      </w:pPr>
      <w:r w:rsidRPr="000C15D9">
        <w:rPr>
          <w:color w:val="auto"/>
        </w:rPr>
        <w:t>L'Association se compose :</w:t>
      </w:r>
    </w:p>
    <w:p w14:paraId="3941BE4F" w14:textId="3FB01388" w:rsidR="003578B4" w:rsidRPr="000C15D9" w:rsidRDefault="00DC22F3" w:rsidP="00444E59">
      <w:pPr>
        <w:spacing w:after="0" w:line="240" w:lineRule="auto"/>
        <w:ind w:left="14" w:right="9"/>
        <w:rPr>
          <w:color w:val="auto"/>
        </w:rPr>
      </w:pPr>
      <w:r w:rsidRPr="000C15D9">
        <w:rPr>
          <w:color w:val="auto"/>
        </w:rPr>
        <w:t>6-1 Du Président d'honneur à vie : Lama Samten</w:t>
      </w:r>
      <w:r w:rsidR="0000687C" w:rsidRPr="000C15D9">
        <w:rPr>
          <w:color w:val="auto"/>
        </w:rPr>
        <w:t xml:space="preserve"> </w:t>
      </w:r>
      <w:r w:rsidRPr="000C15D9">
        <w:rPr>
          <w:color w:val="auto"/>
        </w:rPr>
        <w:t xml:space="preserve">Yéshé Rinpoché, qui par son statut de représentant de la tradition </w:t>
      </w:r>
      <w:proofErr w:type="spellStart"/>
      <w:r w:rsidR="0000687C" w:rsidRPr="000C15D9">
        <w:rPr>
          <w:color w:val="auto"/>
        </w:rPr>
        <w:t>Bön</w:t>
      </w:r>
      <w:proofErr w:type="spellEnd"/>
      <w:r w:rsidRPr="000C15D9">
        <w:rPr>
          <w:color w:val="auto"/>
        </w:rPr>
        <w:t xml:space="preserve"> du Tibet, école du Bouddhisme Tibétain, et par son parcours personnel apporte un soutien spirituel et moral à l'Association.</w:t>
      </w:r>
    </w:p>
    <w:p w14:paraId="2A2EA8AE" w14:textId="77777777" w:rsidR="00214347" w:rsidRPr="000C15D9" w:rsidRDefault="00DC22F3" w:rsidP="004E4A11">
      <w:pPr>
        <w:spacing w:after="0" w:line="240" w:lineRule="auto"/>
        <w:ind w:left="14" w:right="9"/>
        <w:rPr>
          <w:color w:val="auto"/>
        </w:rPr>
      </w:pPr>
      <w:r w:rsidRPr="000C15D9">
        <w:rPr>
          <w:color w:val="auto"/>
        </w:rPr>
        <w:t>Il définit les orientations de l'Association et conseille quant aux décisions importantes à prendre dans le cadre de la gestion de l'Association.</w:t>
      </w:r>
    </w:p>
    <w:p w14:paraId="5B09D5BB" w14:textId="77777777" w:rsidR="003578B4" w:rsidRPr="000C15D9" w:rsidRDefault="00DC22F3" w:rsidP="00214347">
      <w:pPr>
        <w:spacing w:after="404"/>
        <w:ind w:right="9" w:firstLine="0"/>
        <w:rPr>
          <w:color w:val="auto"/>
        </w:rPr>
      </w:pPr>
      <w:r w:rsidRPr="000C15D9">
        <w:rPr>
          <w:color w:val="auto"/>
        </w:rPr>
        <w:t>Il est de droit Président d'honneur de l'Association. Il ne paie pas de cotisation.</w:t>
      </w:r>
    </w:p>
    <w:p w14:paraId="23593B74" w14:textId="77777777" w:rsidR="003578B4" w:rsidRPr="000C15D9" w:rsidRDefault="00DC22F3">
      <w:pPr>
        <w:spacing w:after="392"/>
        <w:ind w:left="14" w:right="9"/>
        <w:rPr>
          <w:color w:val="auto"/>
        </w:rPr>
      </w:pPr>
      <w:r w:rsidRPr="000C15D9">
        <w:rPr>
          <w:color w:val="auto"/>
        </w:rPr>
        <w:lastRenderedPageBreak/>
        <w:t>6-2 Des membres d'honneur qui sont désignés par le Conseil d'Administration pour les services qu'ils ont rendus ou rendent à l'Association. Ils sont dispensés du paiement de la cotisation annuelle et ont le droit de participer à l'Assemblée Générale avec voix consultative.</w:t>
      </w:r>
    </w:p>
    <w:p w14:paraId="314AA6C9" w14:textId="0F3EBB83" w:rsidR="003578B4" w:rsidRPr="000C15D9" w:rsidRDefault="00DC22F3" w:rsidP="004E4A11">
      <w:pPr>
        <w:spacing w:line="240" w:lineRule="auto"/>
        <w:ind w:left="14" w:right="9"/>
        <w:rPr>
          <w:color w:val="auto"/>
        </w:rPr>
      </w:pPr>
      <w:r w:rsidRPr="000C15D9">
        <w:rPr>
          <w:color w:val="auto"/>
        </w:rPr>
        <w:t>6-3 Des membres bienfaiteurs</w:t>
      </w:r>
      <w:r w:rsidR="004E4A11" w:rsidRPr="000C15D9">
        <w:rPr>
          <w:color w:val="auto"/>
        </w:rPr>
        <w:t xml:space="preserve"> sont également dispensés du paiement de la cotisation annuelle et pourront participer à l’Assemblée Générale avec voix consultative.</w:t>
      </w:r>
    </w:p>
    <w:p w14:paraId="17ED381A" w14:textId="77777777" w:rsidR="00F03637" w:rsidRPr="000C15D9" w:rsidRDefault="00F03637" w:rsidP="004E4A11">
      <w:pPr>
        <w:spacing w:line="240" w:lineRule="auto"/>
        <w:ind w:left="14" w:right="9"/>
        <w:rPr>
          <w:color w:val="auto"/>
        </w:rPr>
      </w:pPr>
    </w:p>
    <w:p w14:paraId="028DF113" w14:textId="77777777" w:rsidR="003578B4" w:rsidRPr="000C15D9" w:rsidRDefault="00DC22F3" w:rsidP="00F03637">
      <w:pPr>
        <w:spacing w:line="240" w:lineRule="auto"/>
        <w:ind w:left="14" w:right="9"/>
        <w:rPr>
          <w:color w:val="auto"/>
        </w:rPr>
      </w:pPr>
      <w:r w:rsidRPr="000C15D9">
        <w:rPr>
          <w:color w:val="auto"/>
        </w:rPr>
        <w:t>6-4 Des membres adhérents personnes physiques ou morales qui acquittent une cotisation fixée annuellement par l'Assemblée Générale. Ils sont membres de I</w:t>
      </w:r>
      <w:r w:rsidR="00214347" w:rsidRPr="000C15D9">
        <w:rPr>
          <w:color w:val="auto"/>
        </w:rPr>
        <w:t>’</w:t>
      </w:r>
      <w:r w:rsidR="0048364A" w:rsidRPr="000C15D9">
        <w:rPr>
          <w:color w:val="auto"/>
        </w:rPr>
        <w:t xml:space="preserve"> </w:t>
      </w:r>
      <w:r w:rsidRPr="000C15D9">
        <w:rPr>
          <w:color w:val="auto"/>
        </w:rPr>
        <w:t>Assemblée Générale avec voix consultative la première année de leur adhésion. Ils disposent du droit de vote à compter de leur deuxième année d'adhésion à l'Association.</w:t>
      </w:r>
    </w:p>
    <w:p w14:paraId="1A661F26" w14:textId="77777777" w:rsidR="003578B4" w:rsidRPr="000C15D9" w:rsidRDefault="00DC22F3" w:rsidP="004E0D07">
      <w:pPr>
        <w:spacing w:after="180" w:line="240" w:lineRule="auto"/>
        <w:ind w:left="14" w:right="9"/>
        <w:rPr>
          <w:color w:val="auto"/>
        </w:rPr>
      </w:pPr>
      <w:r w:rsidRPr="000C15D9">
        <w:rPr>
          <w:color w:val="auto"/>
        </w:rPr>
        <w:t>Pour être admis en tant que membre adhérent, il faut :</w:t>
      </w:r>
    </w:p>
    <w:p w14:paraId="5AC5C5F4" w14:textId="77777777" w:rsidR="003578B4" w:rsidRPr="000C15D9" w:rsidRDefault="004E0D07" w:rsidP="004E0D07">
      <w:pPr>
        <w:pStyle w:val="Paragraphedeliste"/>
        <w:numPr>
          <w:ilvl w:val="0"/>
          <w:numId w:val="5"/>
        </w:numPr>
        <w:spacing w:after="228" w:line="240" w:lineRule="auto"/>
        <w:ind w:right="9"/>
        <w:rPr>
          <w:color w:val="auto"/>
        </w:rPr>
      </w:pPr>
      <w:proofErr w:type="gramStart"/>
      <w:r w:rsidRPr="000C15D9">
        <w:rPr>
          <w:color w:val="auto"/>
        </w:rPr>
        <w:t>solliciter</w:t>
      </w:r>
      <w:proofErr w:type="gramEnd"/>
      <w:r w:rsidR="00DC22F3" w:rsidRPr="000C15D9">
        <w:rPr>
          <w:color w:val="auto"/>
        </w:rPr>
        <w:t xml:space="preserve"> une demande d'adhésion qui est valide du 1er septembre au 31 août</w:t>
      </w:r>
      <w:r w:rsidRPr="000C15D9">
        <w:rPr>
          <w:color w:val="auto"/>
        </w:rPr>
        <w:t xml:space="preserve"> et être accepté par le Conseil d’Administration qui, en cas de refus, n’aura pas à en faire connaître les raisons</w:t>
      </w:r>
      <w:r w:rsidR="00DC22F3" w:rsidRPr="000C15D9">
        <w:rPr>
          <w:color w:val="auto"/>
        </w:rPr>
        <w:t>.</w:t>
      </w:r>
    </w:p>
    <w:p w14:paraId="7048079E" w14:textId="77777777" w:rsidR="00F03637" w:rsidRPr="000C15D9" w:rsidRDefault="00F03637" w:rsidP="00F03637">
      <w:pPr>
        <w:pStyle w:val="Paragraphedeliste"/>
        <w:spacing w:after="228"/>
        <w:ind w:left="378" w:right="9" w:firstLine="0"/>
        <w:rPr>
          <w:color w:val="auto"/>
        </w:rPr>
      </w:pPr>
    </w:p>
    <w:p w14:paraId="67E03160" w14:textId="77777777" w:rsidR="00753BD4" w:rsidRPr="000C15D9" w:rsidRDefault="00753BD4" w:rsidP="00753BD4">
      <w:pPr>
        <w:pStyle w:val="Paragraphedeliste"/>
        <w:numPr>
          <w:ilvl w:val="0"/>
          <w:numId w:val="5"/>
        </w:numPr>
        <w:spacing w:after="240"/>
        <w:ind w:right="9"/>
        <w:rPr>
          <w:color w:val="auto"/>
        </w:rPr>
      </w:pPr>
      <w:proofErr w:type="gramStart"/>
      <w:r w:rsidRPr="000C15D9">
        <w:rPr>
          <w:color w:val="auto"/>
        </w:rPr>
        <w:t>s'acquitter</w:t>
      </w:r>
      <w:proofErr w:type="gramEnd"/>
      <w:r w:rsidRPr="000C15D9">
        <w:rPr>
          <w:color w:val="auto"/>
        </w:rPr>
        <w:t xml:space="preserve"> d'une cotisation annuelle dont le montant sera proposé par le Conseil d'Administration et </w:t>
      </w:r>
      <w:r w:rsidRPr="000A642A">
        <w:rPr>
          <w:color w:val="auto"/>
        </w:rPr>
        <w:t>validé</w:t>
      </w:r>
      <w:r w:rsidRPr="000C15D9">
        <w:rPr>
          <w:color w:val="auto"/>
        </w:rPr>
        <w:t xml:space="preserve"> par l’assemblée générale. </w:t>
      </w:r>
    </w:p>
    <w:p w14:paraId="1ED32DFB" w14:textId="77777777" w:rsidR="00753BD4" w:rsidRPr="000C15D9" w:rsidRDefault="00753BD4" w:rsidP="00753BD4">
      <w:pPr>
        <w:pStyle w:val="Paragraphedeliste"/>
        <w:rPr>
          <w:color w:val="auto"/>
        </w:rPr>
      </w:pPr>
    </w:p>
    <w:p w14:paraId="7356D1BC" w14:textId="39A1F606" w:rsidR="00F03637" w:rsidRPr="000C15D9" w:rsidRDefault="008C31B4" w:rsidP="00753BD4">
      <w:pPr>
        <w:pStyle w:val="Paragraphedeliste"/>
        <w:spacing w:after="240"/>
        <w:ind w:left="378" w:right="9" w:firstLine="0"/>
        <w:rPr>
          <w:color w:val="auto"/>
        </w:rPr>
      </w:pPr>
      <w:r w:rsidRPr="000C15D9">
        <w:rPr>
          <w:color w:val="auto"/>
        </w:rPr>
        <w:t>La qualité de membre implique l’accept</w:t>
      </w:r>
      <w:r w:rsidR="00753BD4" w:rsidRPr="000C15D9">
        <w:rPr>
          <w:color w:val="auto"/>
        </w:rPr>
        <w:t>at</w:t>
      </w:r>
      <w:r w:rsidRPr="000C15D9">
        <w:rPr>
          <w:color w:val="auto"/>
        </w:rPr>
        <w:t xml:space="preserve">ion tacite </w:t>
      </w:r>
      <w:r w:rsidR="00753BD4" w:rsidRPr="000C15D9">
        <w:rPr>
          <w:color w:val="auto"/>
        </w:rPr>
        <w:t xml:space="preserve">des statuts, </w:t>
      </w:r>
      <w:r w:rsidRPr="000C15D9">
        <w:rPr>
          <w:color w:val="auto"/>
        </w:rPr>
        <w:t>du règlement intérieur et</w:t>
      </w:r>
      <w:r w:rsidR="00753BD4" w:rsidRPr="000C15D9">
        <w:rPr>
          <w:color w:val="auto"/>
        </w:rPr>
        <w:t>/ou</w:t>
      </w:r>
      <w:r w:rsidRPr="000C15D9">
        <w:rPr>
          <w:color w:val="auto"/>
        </w:rPr>
        <w:t xml:space="preserve"> de la charte. </w:t>
      </w:r>
    </w:p>
    <w:p w14:paraId="58A4DAA1" w14:textId="77777777" w:rsidR="00753BD4" w:rsidRPr="000C15D9" w:rsidRDefault="00753BD4" w:rsidP="00F03637">
      <w:pPr>
        <w:pStyle w:val="Paragraphedeliste"/>
        <w:rPr>
          <w:color w:val="auto"/>
        </w:rPr>
      </w:pPr>
    </w:p>
    <w:p w14:paraId="2D372048" w14:textId="77777777" w:rsidR="003578B4" w:rsidRPr="000C15D9" w:rsidRDefault="00DC22F3">
      <w:pPr>
        <w:ind w:left="14" w:right="9"/>
        <w:rPr>
          <w:color w:val="auto"/>
          <w:u w:val="single"/>
        </w:rPr>
      </w:pPr>
      <w:r w:rsidRPr="000C15D9">
        <w:rPr>
          <w:color w:val="auto"/>
          <w:u w:val="single"/>
        </w:rPr>
        <w:t xml:space="preserve">ARTICLE 7 : </w:t>
      </w:r>
      <w:r w:rsidR="0086714F" w:rsidRPr="000C15D9">
        <w:rPr>
          <w:color w:val="auto"/>
          <w:u w:val="single"/>
        </w:rPr>
        <w:t>PERTE DE LA QUALITE DE MEMBRE -</w:t>
      </w:r>
      <w:r w:rsidR="00F03637" w:rsidRPr="000C15D9">
        <w:rPr>
          <w:color w:val="auto"/>
          <w:u w:val="single"/>
        </w:rPr>
        <w:t xml:space="preserve"> </w:t>
      </w:r>
      <w:r w:rsidR="0086714F" w:rsidRPr="000C15D9">
        <w:rPr>
          <w:color w:val="auto"/>
          <w:u w:val="single"/>
        </w:rPr>
        <w:t>SUSPENSION</w:t>
      </w:r>
    </w:p>
    <w:p w14:paraId="36DE310A" w14:textId="77777777" w:rsidR="003578B4" w:rsidRPr="000C15D9" w:rsidRDefault="00DC22F3">
      <w:pPr>
        <w:spacing w:after="156"/>
        <w:ind w:left="14" w:right="9"/>
        <w:rPr>
          <w:color w:val="auto"/>
        </w:rPr>
      </w:pPr>
      <w:r w:rsidRPr="000C15D9">
        <w:rPr>
          <w:color w:val="auto"/>
        </w:rPr>
        <w:t>La qualité de membre se perd par :</w:t>
      </w:r>
    </w:p>
    <w:p w14:paraId="050C2008" w14:textId="77777777" w:rsidR="003578B4" w:rsidRPr="000C15D9" w:rsidRDefault="00DC22F3" w:rsidP="00F03637">
      <w:pPr>
        <w:pStyle w:val="Paragraphedeliste"/>
        <w:numPr>
          <w:ilvl w:val="0"/>
          <w:numId w:val="5"/>
        </w:numPr>
        <w:spacing w:after="240"/>
        <w:ind w:right="9"/>
        <w:rPr>
          <w:color w:val="auto"/>
        </w:rPr>
      </w:pPr>
      <w:proofErr w:type="gramStart"/>
      <w:r w:rsidRPr="000C15D9">
        <w:rPr>
          <w:color w:val="auto"/>
        </w:rPr>
        <w:t>démission</w:t>
      </w:r>
      <w:proofErr w:type="gramEnd"/>
      <w:r w:rsidRPr="000C15D9">
        <w:rPr>
          <w:color w:val="auto"/>
        </w:rPr>
        <w:t xml:space="preserve"> écrite</w:t>
      </w:r>
      <w:r w:rsidR="00F03637" w:rsidRPr="000C15D9">
        <w:rPr>
          <w:color w:val="auto"/>
        </w:rPr>
        <w:t>,</w:t>
      </w:r>
    </w:p>
    <w:p w14:paraId="3D358CC0" w14:textId="77777777" w:rsidR="00F03637" w:rsidRPr="000C15D9" w:rsidRDefault="00F03637" w:rsidP="00F03637">
      <w:pPr>
        <w:pStyle w:val="Paragraphedeliste"/>
        <w:numPr>
          <w:ilvl w:val="0"/>
          <w:numId w:val="5"/>
        </w:numPr>
        <w:spacing w:after="240"/>
        <w:ind w:right="9"/>
        <w:rPr>
          <w:color w:val="auto"/>
        </w:rPr>
      </w:pPr>
    </w:p>
    <w:p w14:paraId="4A658448" w14:textId="77777777" w:rsidR="003578B4" w:rsidRPr="000C15D9" w:rsidRDefault="00DC22F3" w:rsidP="00F03637">
      <w:pPr>
        <w:pStyle w:val="Paragraphedeliste"/>
        <w:numPr>
          <w:ilvl w:val="0"/>
          <w:numId w:val="5"/>
        </w:numPr>
        <w:spacing w:after="254"/>
        <w:ind w:right="9"/>
        <w:rPr>
          <w:color w:val="auto"/>
        </w:rPr>
      </w:pPr>
      <w:proofErr w:type="gramStart"/>
      <w:r w:rsidRPr="000C15D9">
        <w:rPr>
          <w:color w:val="auto"/>
        </w:rPr>
        <w:t>par</w:t>
      </w:r>
      <w:proofErr w:type="gramEnd"/>
      <w:r w:rsidRPr="000C15D9">
        <w:rPr>
          <w:color w:val="auto"/>
        </w:rPr>
        <w:t xml:space="preserve"> décès,</w:t>
      </w:r>
    </w:p>
    <w:p w14:paraId="33909287" w14:textId="77777777" w:rsidR="00F03637" w:rsidRPr="000C15D9" w:rsidRDefault="00F03637" w:rsidP="00F03637">
      <w:pPr>
        <w:pStyle w:val="Paragraphedeliste"/>
        <w:rPr>
          <w:color w:val="auto"/>
        </w:rPr>
      </w:pPr>
    </w:p>
    <w:p w14:paraId="4C520CC0" w14:textId="77777777" w:rsidR="003578B4" w:rsidRPr="000C15D9" w:rsidRDefault="00DC22F3" w:rsidP="00F03637">
      <w:pPr>
        <w:pStyle w:val="Paragraphedeliste"/>
        <w:numPr>
          <w:ilvl w:val="0"/>
          <w:numId w:val="5"/>
        </w:numPr>
        <w:spacing w:after="164" w:line="240" w:lineRule="auto"/>
        <w:ind w:right="9"/>
        <w:rPr>
          <w:color w:val="auto"/>
        </w:rPr>
      </w:pPr>
      <w:proofErr w:type="gramStart"/>
      <w:r w:rsidRPr="000C15D9">
        <w:rPr>
          <w:color w:val="auto"/>
        </w:rPr>
        <w:t>par</w:t>
      </w:r>
      <w:proofErr w:type="gramEnd"/>
      <w:r w:rsidRPr="000C15D9">
        <w:rPr>
          <w:color w:val="auto"/>
        </w:rPr>
        <w:t xml:space="preserve"> radiation décidée par le Conseil d'Administration à la majorité simple pour non-paiement de la cotisation annuelle après rappel demeuré infructueux,</w:t>
      </w:r>
    </w:p>
    <w:p w14:paraId="02BFF513" w14:textId="77777777" w:rsidR="00F03637" w:rsidRPr="000C15D9" w:rsidRDefault="00F03637" w:rsidP="00F03637">
      <w:pPr>
        <w:pStyle w:val="Paragraphedeliste"/>
        <w:rPr>
          <w:color w:val="auto"/>
        </w:rPr>
      </w:pPr>
    </w:p>
    <w:p w14:paraId="19298CC8" w14:textId="77777777" w:rsidR="003578B4" w:rsidRPr="000C15D9" w:rsidRDefault="00DC22F3" w:rsidP="00F03637">
      <w:pPr>
        <w:pStyle w:val="Paragraphedeliste"/>
        <w:numPr>
          <w:ilvl w:val="0"/>
          <w:numId w:val="5"/>
        </w:numPr>
        <w:spacing w:after="135" w:line="240" w:lineRule="auto"/>
        <w:ind w:right="9"/>
        <w:rPr>
          <w:color w:val="auto"/>
        </w:rPr>
      </w:pPr>
      <w:proofErr w:type="gramStart"/>
      <w:r w:rsidRPr="000C15D9">
        <w:rPr>
          <w:color w:val="auto"/>
        </w:rPr>
        <w:t>par</w:t>
      </w:r>
      <w:proofErr w:type="gramEnd"/>
      <w:r w:rsidRPr="000C15D9">
        <w:rPr>
          <w:color w:val="auto"/>
        </w:rPr>
        <w:t xml:space="preserve"> exclusion prononcée par le Conseil d'Administration à la majorité simple et par décision motivée pour motif grave, tel qu'un préjudice causé à l'Association ou pour tout autre motif grave laissé à l'appréciation du Conseil d'Administration, l'intéressé ayant été invité par lettre recommandée avec demande d'avis de réception, à fournir des explications écrites</w:t>
      </w:r>
    </w:p>
    <w:p w14:paraId="6A0A94F2" w14:textId="77777777" w:rsidR="00F03637" w:rsidRPr="000C15D9" w:rsidRDefault="00F03637" w:rsidP="00F03637">
      <w:pPr>
        <w:pStyle w:val="Paragraphedeliste"/>
        <w:rPr>
          <w:color w:val="auto"/>
        </w:rPr>
      </w:pPr>
    </w:p>
    <w:p w14:paraId="3300F2EA" w14:textId="77777777" w:rsidR="003578B4" w:rsidRPr="000C15D9" w:rsidRDefault="00DC22F3" w:rsidP="00F03637">
      <w:pPr>
        <w:pStyle w:val="Paragraphedeliste"/>
        <w:numPr>
          <w:ilvl w:val="0"/>
          <w:numId w:val="5"/>
        </w:numPr>
        <w:spacing w:after="0" w:line="240" w:lineRule="auto"/>
        <w:ind w:right="9"/>
        <w:rPr>
          <w:color w:val="auto"/>
        </w:rPr>
      </w:pPr>
      <w:proofErr w:type="gramStart"/>
      <w:r w:rsidRPr="000C15D9">
        <w:rPr>
          <w:color w:val="auto"/>
        </w:rPr>
        <w:t>par</w:t>
      </w:r>
      <w:proofErr w:type="gramEnd"/>
      <w:r w:rsidRPr="000C15D9">
        <w:rPr>
          <w:color w:val="auto"/>
        </w:rPr>
        <w:t xml:space="preserve"> suspension.</w:t>
      </w:r>
    </w:p>
    <w:p w14:paraId="4673BD2B" w14:textId="77777777" w:rsidR="003578B4" w:rsidRPr="000C15D9" w:rsidRDefault="00F03637" w:rsidP="00F03637">
      <w:pPr>
        <w:spacing w:after="0" w:line="240" w:lineRule="auto"/>
        <w:ind w:left="14" w:right="9"/>
        <w:rPr>
          <w:color w:val="auto"/>
        </w:rPr>
      </w:pPr>
      <w:r w:rsidRPr="000C15D9">
        <w:rPr>
          <w:color w:val="auto"/>
        </w:rPr>
        <w:t>S</w:t>
      </w:r>
      <w:r w:rsidR="00DC22F3" w:rsidRPr="000C15D9">
        <w:rPr>
          <w:color w:val="auto"/>
        </w:rPr>
        <w:t xml:space="preserve">'il le juge opportun, le Conseil d'Administration peut décider, pour les mêmes motifs que ceux indiqués ci-dessus, </w:t>
      </w:r>
      <w:r w:rsidR="00D625A8" w:rsidRPr="000C15D9">
        <w:rPr>
          <w:color w:val="auto"/>
        </w:rPr>
        <w:t>l</w:t>
      </w:r>
      <w:r w:rsidR="00DC22F3" w:rsidRPr="000C15D9">
        <w:rPr>
          <w:color w:val="auto"/>
        </w:rPr>
        <w:t xml:space="preserve">a suspension temporaire d'un membre plutôt que son exclusion. Cette décision implique la perte de la qualité de membre et du droit de participer à la vie sociale, pendant toute la durée de la suspension, telle que déterminée par le Conseil d'Administration dans sa décision. Si le </w:t>
      </w:r>
      <w:r w:rsidR="00DC22F3" w:rsidRPr="000C15D9">
        <w:rPr>
          <w:color w:val="auto"/>
        </w:rPr>
        <w:lastRenderedPageBreak/>
        <w:t>membre suspendu est investi de fonctions électives, la suspension entraîne également la cessation de son mandat.</w:t>
      </w:r>
    </w:p>
    <w:p w14:paraId="612D035F" w14:textId="77777777" w:rsidR="004E0D07" w:rsidRPr="000C15D9" w:rsidRDefault="004E0D07" w:rsidP="00F03637">
      <w:pPr>
        <w:spacing w:after="0" w:line="240" w:lineRule="auto"/>
        <w:ind w:left="14" w:right="9"/>
        <w:rPr>
          <w:color w:val="auto"/>
        </w:rPr>
      </w:pPr>
    </w:p>
    <w:p w14:paraId="16E72ACE" w14:textId="77777777" w:rsidR="004E0D07" w:rsidRPr="000C15D9" w:rsidRDefault="004E0D07" w:rsidP="00F03637">
      <w:pPr>
        <w:spacing w:after="0" w:line="240" w:lineRule="auto"/>
        <w:ind w:left="14" w:right="9"/>
        <w:rPr>
          <w:color w:val="auto"/>
        </w:rPr>
      </w:pPr>
    </w:p>
    <w:p w14:paraId="3D61EBC4" w14:textId="77777777" w:rsidR="003578B4" w:rsidRPr="000C15D9" w:rsidRDefault="00DC22F3">
      <w:pPr>
        <w:spacing w:after="373"/>
        <w:ind w:left="10" w:right="34" w:hanging="10"/>
        <w:jc w:val="center"/>
        <w:rPr>
          <w:b/>
          <w:color w:val="auto"/>
          <w:sz w:val="28"/>
          <w:szCs w:val="28"/>
          <w:u w:val="single"/>
        </w:rPr>
      </w:pPr>
      <w:r w:rsidRPr="000C15D9">
        <w:rPr>
          <w:b/>
          <w:color w:val="auto"/>
          <w:sz w:val="28"/>
          <w:szCs w:val="28"/>
          <w:u w:val="single"/>
        </w:rPr>
        <w:t>TITRE III ADMINISTRATION ET FONCTIONNEMENT</w:t>
      </w:r>
    </w:p>
    <w:p w14:paraId="709E8A41" w14:textId="77777777" w:rsidR="003578B4" w:rsidRPr="000C15D9" w:rsidRDefault="00DC22F3">
      <w:pPr>
        <w:ind w:left="14" w:right="9"/>
        <w:rPr>
          <w:color w:val="auto"/>
          <w:u w:val="single"/>
        </w:rPr>
      </w:pPr>
      <w:r w:rsidRPr="000C15D9">
        <w:rPr>
          <w:color w:val="auto"/>
          <w:u w:val="single"/>
        </w:rPr>
        <w:t xml:space="preserve">ARTICLE 8 : </w:t>
      </w:r>
      <w:r w:rsidR="0086714F" w:rsidRPr="000C15D9">
        <w:rPr>
          <w:color w:val="auto"/>
          <w:u w:val="single"/>
        </w:rPr>
        <w:t>CONSEIL D’ADMINISTRATION</w:t>
      </w:r>
    </w:p>
    <w:p w14:paraId="0D2AC778" w14:textId="77777777" w:rsidR="003578B4" w:rsidRPr="000C15D9" w:rsidRDefault="00DC22F3">
      <w:pPr>
        <w:spacing w:line="342" w:lineRule="auto"/>
        <w:ind w:left="14" w:right="9"/>
        <w:rPr>
          <w:color w:val="auto"/>
        </w:rPr>
      </w:pPr>
      <w:r w:rsidRPr="000C15D9">
        <w:rPr>
          <w:color w:val="auto"/>
        </w:rPr>
        <w:t xml:space="preserve">L'Association est administrée par un conseil dont le nombre des membres est compris entre 3 membres au moins et </w:t>
      </w:r>
      <w:r w:rsidR="0086714F" w:rsidRPr="000C15D9">
        <w:rPr>
          <w:color w:val="auto"/>
        </w:rPr>
        <w:t xml:space="preserve">8 </w:t>
      </w:r>
      <w:r w:rsidRPr="000C15D9">
        <w:rPr>
          <w:color w:val="auto"/>
        </w:rPr>
        <w:t>membres au plus. Les membres du conseil sont élus pour 3 ans par l'Assemblée Générale et choisis dans les catégories de membres dont se compose cette assemblée. Le mode de scrutin sera de préférence à bulletin secret mais pourra se faire à main levée sur proposition du ou de la Président(e) de séance, sous réserve de l'accord à l'unanimité des membres présents de l'Assemblée.</w:t>
      </w:r>
    </w:p>
    <w:p w14:paraId="3D32F0A1" w14:textId="77777777" w:rsidR="003578B4" w:rsidRPr="000C15D9" w:rsidRDefault="00DC22F3">
      <w:pPr>
        <w:spacing w:line="347" w:lineRule="auto"/>
        <w:ind w:left="14" w:right="9"/>
        <w:rPr>
          <w:color w:val="auto"/>
        </w:rPr>
      </w:pPr>
      <w:r w:rsidRPr="000C15D9">
        <w:rPr>
          <w:color w:val="auto"/>
        </w:rPr>
        <w:t xml:space="preserve">En cas de </w:t>
      </w:r>
      <w:proofErr w:type="gramStart"/>
      <w:r w:rsidRPr="000C15D9">
        <w:rPr>
          <w:color w:val="auto"/>
        </w:rPr>
        <w:t>vacance</w:t>
      </w:r>
      <w:proofErr w:type="gramEnd"/>
      <w:r w:rsidRPr="000C15D9">
        <w:rPr>
          <w:color w:val="auto"/>
        </w:rPr>
        <w:t>, le conseil pourvoit provisoirement au remplacement de ses membres. Il est procédé à leur remplacement définitif par la plus prochaine Assemblée Générale. Les pouvoirs des membres ainsi élus prennent fin à l'époque où devrait normalement expirer le mandat des membres remplacés.</w:t>
      </w:r>
    </w:p>
    <w:p w14:paraId="66462681" w14:textId="74AC4663" w:rsidR="003578B4" w:rsidRPr="000C15D9" w:rsidRDefault="00DC22F3">
      <w:pPr>
        <w:spacing w:after="84"/>
        <w:ind w:left="14" w:right="9"/>
        <w:rPr>
          <w:color w:val="auto"/>
        </w:rPr>
      </w:pPr>
      <w:r w:rsidRPr="000C15D9">
        <w:rPr>
          <w:color w:val="auto"/>
        </w:rPr>
        <w:t>Les membres sortants sont rééligibles.</w:t>
      </w:r>
    </w:p>
    <w:p w14:paraId="2C4010C9" w14:textId="77777777" w:rsidR="003578B4" w:rsidRPr="000C15D9" w:rsidRDefault="00DC22F3">
      <w:pPr>
        <w:spacing w:after="199"/>
        <w:ind w:left="14" w:right="9"/>
        <w:rPr>
          <w:color w:val="auto"/>
        </w:rPr>
      </w:pPr>
      <w:r w:rsidRPr="000C15D9">
        <w:rPr>
          <w:color w:val="auto"/>
        </w:rPr>
        <w:t>Chaque administrateur ne peut détenir plus d'un pouvoir.</w:t>
      </w:r>
    </w:p>
    <w:p w14:paraId="30D0B468" w14:textId="77777777" w:rsidR="003578B4" w:rsidRPr="000C15D9" w:rsidRDefault="00DC22F3">
      <w:pPr>
        <w:spacing w:after="84"/>
        <w:ind w:left="14" w:right="9"/>
        <w:rPr>
          <w:color w:val="auto"/>
        </w:rPr>
      </w:pPr>
      <w:r w:rsidRPr="000C15D9">
        <w:rPr>
          <w:color w:val="auto"/>
        </w:rPr>
        <w:t>Le conseil choisit parmi ses membres, un Bureau composé d'un ou une Présidente, d'un ou d'une</w:t>
      </w:r>
    </w:p>
    <w:p w14:paraId="51A5B4E6" w14:textId="77777777" w:rsidR="003578B4" w:rsidRPr="000C15D9" w:rsidRDefault="00DC22F3">
      <w:pPr>
        <w:spacing w:after="425"/>
        <w:ind w:left="14" w:right="9"/>
        <w:rPr>
          <w:color w:val="auto"/>
        </w:rPr>
      </w:pPr>
      <w:r w:rsidRPr="000C15D9">
        <w:rPr>
          <w:color w:val="auto"/>
        </w:rPr>
        <w:t xml:space="preserve">Secrétaire, d'un ou une </w:t>
      </w:r>
      <w:r w:rsidR="000F4A27" w:rsidRPr="000C15D9">
        <w:rPr>
          <w:color w:val="auto"/>
        </w:rPr>
        <w:t>Trésorière,</w:t>
      </w:r>
      <w:r w:rsidR="000F4A27" w:rsidRPr="00B755E3">
        <w:rPr>
          <w:color w:val="auto"/>
        </w:rPr>
        <w:t xml:space="preserve"> </w:t>
      </w:r>
      <w:r w:rsidR="000F4A27" w:rsidRPr="000C15D9">
        <w:rPr>
          <w:color w:val="auto"/>
        </w:rPr>
        <w:t xml:space="preserve">Il peut comprendre éventuellement un ou </w:t>
      </w:r>
      <w:proofErr w:type="gramStart"/>
      <w:r w:rsidR="000F4A27" w:rsidRPr="000C15D9">
        <w:rPr>
          <w:color w:val="auto"/>
        </w:rPr>
        <w:t>une vice-président</w:t>
      </w:r>
      <w:proofErr w:type="gramEnd"/>
      <w:r w:rsidR="000F4A27" w:rsidRPr="000C15D9">
        <w:rPr>
          <w:color w:val="auto"/>
        </w:rPr>
        <w:t>(e), un ou une Secrétaire adjoint(e) ou un ou une Trésorier(e) adjoint(e) si le Conseil d'Administrat</w:t>
      </w:r>
      <w:r w:rsidR="00795563" w:rsidRPr="000C15D9">
        <w:rPr>
          <w:color w:val="auto"/>
        </w:rPr>
        <w:t>ion le juge utile à l'unanimité comme le spécifie l’article 10-1</w:t>
      </w:r>
    </w:p>
    <w:p w14:paraId="5D19C175" w14:textId="77777777" w:rsidR="003578B4" w:rsidRPr="000C15D9" w:rsidRDefault="004E0D07">
      <w:pPr>
        <w:spacing w:after="203"/>
        <w:ind w:left="14" w:right="9"/>
        <w:rPr>
          <w:color w:val="auto"/>
        </w:rPr>
      </w:pPr>
      <w:r w:rsidRPr="000C15D9">
        <w:rPr>
          <w:color w:val="auto"/>
        </w:rPr>
        <w:t xml:space="preserve"> </w:t>
      </w:r>
      <w:r w:rsidR="00DC22F3" w:rsidRPr="000C15D9">
        <w:rPr>
          <w:color w:val="auto"/>
        </w:rPr>
        <w:t xml:space="preserve"> 8-1 </w:t>
      </w:r>
      <w:r w:rsidR="00C72B59" w:rsidRPr="000C15D9">
        <w:rPr>
          <w:color w:val="auto"/>
        </w:rPr>
        <w:t>Réunion du Conseil d’Administration</w:t>
      </w:r>
    </w:p>
    <w:p w14:paraId="401F808B" w14:textId="77777777" w:rsidR="003578B4" w:rsidRPr="000C15D9" w:rsidRDefault="00DC22F3" w:rsidP="0086714F">
      <w:pPr>
        <w:spacing w:after="143" w:line="240" w:lineRule="auto"/>
        <w:ind w:left="14" w:right="9"/>
        <w:rPr>
          <w:color w:val="auto"/>
        </w:rPr>
      </w:pPr>
      <w:r w:rsidRPr="000C15D9">
        <w:rPr>
          <w:color w:val="auto"/>
        </w:rPr>
        <w:t xml:space="preserve">Le Conseil d'Administration se réunit aussi souvent que l'exige l'intérêt de l'Association et au moins </w:t>
      </w:r>
      <w:r w:rsidR="0086714F" w:rsidRPr="000C15D9">
        <w:rPr>
          <w:color w:val="auto"/>
        </w:rPr>
        <w:t xml:space="preserve">une </w:t>
      </w:r>
      <w:r w:rsidRPr="000C15D9">
        <w:rPr>
          <w:color w:val="auto"/>
        </w:rPr>
        <w:t>fois par an, sur convocation du ou de la Président(e) ou du ou de la Secrétaire ou sur la demande de la moitié de ses membres, par tout moyen, notamment par voie électronique ou par visioconférence si le CA l'estime utile. La présence de la moitié des membres du Conseil d'Administration est nécessaire pour la validité des délibérations. Si le quorum n'est pas atteint lors de la réunion du Conseil d'Administration, ce dernier sera convoqué à nouveau à quinze jours d'intervalle, et il pourra valablement délibérer, quel que soit le nombre de membres présents.</w:t>
      </w:r>
    </w:p>
    <w:p w14:paraId="13932293" w14:textId="77777777" w:rsidR="003578B4" w:rsidRPr="000C15D9" w:rsidRDefault="00DC22F3" w:rsidP="0086714F">
      <w:pPr>
        <w:spacing w:line="240" w:lineRule="auto"/>
        <w:ind w:left="14" w:right="9"/>
        <w:rPr>
          <w:color w:val="auto"/>
        </w:rPr>
      </w:pPr>
      <w:r w:rsidRPr="000C15D9">
        <w:rPr>
          <w:color w:val="auto"/>
        </w:rPr>
        <w:t xml:space="preserve">Les décisions sont prises à la majorité absolue des voix présentes. En cas de partage, la voix du ou de </w:t>
      </w:r>
      <w:r w:rsidR="0086714F" w:rsidRPr="000C15D9">
        <w:rPr>
          <w:color w:val="auto"/>
        </w:rPr>
        <w:t>l</w:t>
      </w:r>
      <w:r w:rsidRPr="000C15D9">
        <w:rPr>
          <w:color w:val="auto"/>
        </w:rPr>
        <w:t>a Président(e) est prépondérante.</w:t>
      </w:r>
    </w:p>
    <w:p w14:paraId="0EA21F39" w14:textId="77777777" w:rsidR="00B27FE2" w:rsidRPr="000C15D9" w:rsidRDefault="00DC22F3" w:rsidP="0086714F">
      <w:pPr>
        <w:spacing w:line="240" w:lineRule="auto"/>
        <w:ind w:left="14" w:right="9"/>
        <w:rPr>
          <w:color w:val="auto"/>
        </w:rPr>
      </w:pPr>
      <w:r w:rsidRPr="000C15D9">
        <w:rPr>
          <w:color w:val="auto"/>
        </w:rPr>
        <w:t xml:space="preserve">Tout membre du Conseil d'Administration, qui, sans excuse, n'aura pas assisté à deux réunions consécutives pourra être considéré comme démissionnaire. Il est tenu procès-verbal des séances. Les </w:t>
      </w:r>
      <w:r w:rsidRPr="000C15D9">
        <w:rPr>
          <w:color w:val="auto"/>
        </w:rPr>
        <w:lastRenderedPageBreak/>
        <w:t xml:space="preserve">procès-verbaux sont rédigés par le ou la Secrétaire </w:t>
      </w:r>
      <w:r w:rsidR="0086714F" w:rsidRPr="000C15D9">
        <w:rPr>
          <w:color w:val="auto"/>
        </w:rPr>
        <w:t xml:space="preserve">ou toute personne désignée lors de la séance </w:t>
      </w:r>
      <w:r w:rsidRPr="000C15D9">
        <w:rPr>
          <w:color w:val="auto"/>
        </w:rPr>
        <w:t xml:space="preserve">et signés par le ou la Président(e) et un autre membre du Conseil d'Administration. </w:t>
      </w:r>
      <w:r w:rsidR="0086714F" w:rsidRPr="000C15D9">
        <w:rPr>
          <w:color w:val="auto"/>
        </w:rPr>
        <w:t xml:space="preserve"> Ils sont conservés par tout moyen possible.</w:t>
      </w:r>
    </w:p>
    <w:p w14:paraId="7C947B8F" w14:textId="77777777" w:rsidR="0086714F" w:rsidRPr="000C15D9" w:rsidRDefault="0086714F" w:rsidP="0086714F">
      <w:pPr>
        <w:spacing w:line="240" w:lineRule="auto"/>
        <w:ind w:left="14" w:right="9"/>
        <w:rPr>
          <w:color w:val="auto"/>
        </w:rPr>
      </w:pPr>
    </w:p>
    <w:p w14:paraId="67552372" w14:textId="77777777" w:rsidR="003578B4" w:rsidRPr="000C15D9" w:rsidRDefault="00DC22F3" w:rsidP="00B27FE2">
      <w:pPr>
        <w:spacing w:after="71"/>
        <w:ind w:right="9" w:firstLine="0"/>
        <w:rPr>
          <w:color w:val="auto"/>
        </w:rPr>
      </w:pPr>
      <w:r w:rsidRPr="000C15D9">
        <w:rPr>
          <w:color w:val="auto"/>
        </w:rPr>
        <w:t>8-</w:t>
      </w:r>
      <w:r w:rsidR="001523CD" w:rsidRPr="000C15D9">
        <w:rPr>
          <w:color w:val="auto"/>
        </w:rPr>
        <w:t>2</w:t>
      </w:r>
      <w:r w:rsidR="008322EA" w:rsidRPr="000C15D9">
        <w:rPr>
          <w:color w:val="auto"/>
        </w:rPr>
        <w:t xml:space="preserve"> : </w:t>
      </w:r>
      <w:r w:rsidR="001523CD" w:rsidRPr="000C15D9">
        <w:rPr>
          <w:color w:val="auto"/>
        </w:rPr>
        <w:t xml:space="preserve"> Pouvoirs</w:t>
      </w:r>
      <w:r w:rsidR="005B28FB" w:rsidRPr="000C15D9">
        <w:rPr>
          <w:color w:val="auto"/>
        </w:rPr>
        <w:t xml:space="preserve"> du conseil d’administration</w:t>
      </w:r>
    </w:p>
    <w:p w14:paraId="483DA80D" w14:textId="77777777" w:rsidR="003578B4" w:rsidRPr="000C15D9" w:rsidRDefault="00DC22F3" w:rsidP="0086714F">
      <w:pPr>
        <w:spacing w:line="240" w:lineRule="auto"/>
        <w:ind w:left="14" w:right="9"/>
        <w:rPr>
          <w:color w:val="auto"/>
        </w:rPr>
      </w:pPr>
      <w:r w:rsidRPr="000C15D9">
        <w:rPr>
          <w:color w:val="auto"/>
        </w:rPr>
        <w:t>Le Conseil d'Administration est investi des pouvoirs les plus étendus pour faire ou autoriser tous les actes ou opérations dans la limite de son objet et qui ne sont pas du ressort de l'Assemblée Générale.</w:t>
      </w:r>
    </w:p>
    <w:p w14:paraId="0064DA2F" w14:textId="77777777" w:rsidR="003578B4" w:rsidRPr="000C15D9" w:rsidRDefault="00DC22F3">
      <w:pPr>
        <w:spacing w:after="155"/>
        <w:ind w:left="14" w:right="9"/>
        <w:rPr>
          <w:color w:val="auto"/>
        </w:rPr>
      </w:pPr>
      <w:r w:rsidRPr="000C15D9">
        <w:rPr>
          <w:color w:val="auto"/>
        </w:rPr>
        <w:t xml:space="preserve">Il autorise le ou la Président(e) à agir en justice. Il surveille la gestion des membres du Bureau et a le droit de se faire rendre compte de leurs actes. Il arrête le budget et les comptes annuels de </w:t>
      </w:r>
      <w:r w:rsidR="00213058" w:rsidRPr="000C15D9">
        <w:rPr>
          <w:color w:val="auto"/>
        </w:rPr>
        <w:t>l’</w:t>
      </w:r>
      <w:r w:rsidRPr="000C15D9">
        <w:rPr>
          <w:color w:val="auto"/>
        </w:rPr>
        <w:t>association.</w:t>
      </w:r>
    </w:p>
    <w:p w14:paraId="38130049" w14:textId="77777777" w:rsidR="003578B4" w:rsidRPr="000C15D9" w:rsidRDefault="00DC22F3" w:rsidP="0086714F">
      <w:pPr>
        <w:spacing w:line="240" w:lineRule="auto"/>
        <w:ind w:left="14" w:right="9"/>
        <w:rPr>
          <w:color w:val="auto"/>
        </w:rPr>
      </w:pPr>
      <w:r w:rsidRPr="000C15D9">
        <w:rPr>
          <w:color w:val="auto"/>
        </w:rPr>
        <w:t>Il autorise tous achats, aliénations et location emprunts et frais nécessaires au fonctionnement de l'Association avec ou sans hypothèque. Il autorise toutes transactions.</w:t>
      </w:r>
    </w:p>
    <w:p w14:paraId="4BFEC7BD" w14:textId="77777777" w:rsidR="003578B4" w:rsidRPr="000C15D9" w:rsidRDefault="00DC22F3">
      <w:pPr>
        <w:spacing w:after="203"/>
        <w:ind w:left="14" w:right="9"/>
        <w:rPr>
          <w:color w:val="auto"/>
        </w:rPr>
      </w:pPr>
      <w:r w:rsidRPr="000C15D9">
        <w:rPr>
          <w:color w:val="auto"/>
        </w:rPr>
        <w:t>Il statue sur les admissions et radiations.</w:t>
      </w:r>
    </w:p>
    <w:p w14:paraId="08417003" w14:textId="77777777" w:rsidR="003578B4" w:rsidRPr="000C15D9" w:rsidRDefault="00DC22F3" w:rsidP="0086714F">
      <w:pPr>
        <w:spacing w:after="0" w:line="240" w:lineRule="auto"/>
        <w:ind w:left="14" w:right="9"/>
        <w:rPr>
          <w:color w:val="auto"/>
        </w:rPr>
      </w:pPr>
      <w:r w:rsidRPr="000C15D9">
        <w:rPr>
          <w:color w:val="auto"/>
        </w:rPr>
        <w:t>Il est chargé de la préparation de modifications des statuts qui seront présentés à l'Assemblée Générale et de déterminer les cotisations annuelles ainsi que la qualité des membres composant l'Association.</w:t>
      </w:r>
    </w:p>
    <w:p w14:paraId="5172C81B" w14:textId="77777777" w:rsidR="003578B4" w:rsidRPr="000C15D9" w:rsidRDefault="00DC22F3">
      <w:pPr>
        <w:spacing w:after="222"/>
        <w:ind w:left="14" w:right="9"/>
        <w:rPr>
          <w:color w:val="auto"/>
        </w:rPr>
      </w:pPr>
      <w:r w:rsidRPr="000C15D9">
        <w:rPr>
          <w:color w:val="auto"/>
        </w:rPr>
        <w:t>Cette énumération n'est pas limitative.</w:t>
      </w:r>
    </w:p>
    <w:p w14:paraId="3B73834F" w14:textId="77777777" w:rsidR="003578B4" w:rsidRPr="000C15D9" w:rsidRDefault="00DC22F3">
      <w:pPr>
        <w:spacing w:after="416"/>
        <w:ind w:left="14" w:right="9"/>
        <w:rPr>
          <w:color w:val="auto"/>
        </w:rPr>
      </w:pPr>
      <w:r w:rsidRPr="000C15D9">
        <w:rPr>
          <w:color w:val="auto"/>
        </w:rPr>
        <w:t>Il peut faire toute délégation de pouvoirs pour une question déterminée et un temps limité.</w:t>
      </w:r>
    </w:p>
    <w:p w14:paraId="59813CD2" w14:textId="77777777" w:rsidR="003578B4" w:rsidRPr="000C15D9" w:rsidRDefault="00DC22F3">
      <w:pPr>
        <w:spacing w:after="71"/>
        <w:ind w:left="14" w:right="9"/>
        <w:rPr>
          <w:color w:val="auto"/>
        </w:rPr>
      </w:pPr>
      <w:r w:rsidRPr="000C15D9">
        <w:rPr>
          <w:color w:val="auto"/>
        </w:rPr>
        <w:t>8-</w:t>
      </w:r>
      <w:r w:rsidR="008322EA" w:rsidRPr="000C15D9">
        <w:rPr>
          <w:color w:val="auto"/>
        </w:rPr>
        <w:t>3 :</w:t>
      </w:r>
      <w:r w:rsidRPr="000C15D9">
        <w:rPr>
          <w:color w:val="auto"/>
        </w:rPr>
        <w:t xml:space="preserve"> Gratuité du mandat</w:t>
      </w:r>
    </w:p>
    <w:p w14:paraId="4E073D4C" w14:textId="77777777" w:rsidR="003578B4" w:rsidRPr="000C15D9" w:rsidRDefault="0086714F" w:rsidP="0086714F">
      <w:pPr>
        <w:spacing w:after="142" w:line="240" w:lineRule="auto"/>
        <w:ind w:left="14" w:right="9"/>
        <w:rPr>
          <w:color w:val="auto"/>
        </w:rPr>
      </w:pPr>
      <w:r w:rsidRPr="000C15D9">
        <w:rPr>
          <w:color w:val="auto"/>
        </w:rPr>
        <w:t>L</w:t>
      </w:r>
      <w:r w:rsidR="00213058" w:rsidRPr="000C15D9">
        <w:rPr>
          <w:color w:val="auto"/>
        </w:rPr>
        <w:t>es</w:t>
      </w:r>
      <w:r w:rsidRPr="000C15D9">
        <w:rPr>
          <w:color w:val="auto"/>
        </w:rPr>
        <w:t xml:space="preserve"> </w:t>
      </w:r>
      <w:r w:rsidR="00213058" w:rsidRPr="000C15D9">
        <w:rPr>
          <w:color w:val="auto"/>
        </w:rPr>
        <w:t>membres du Conseil d'Administration ne peuvent recevoir aucune rétribution à raison des fonctions qui leur sont confiées.</w:t>
      </w:r>
    </w:p>
    <w:p w14:paraId="06C773DD" w14:textId="77777777" w:rsidR="003578B4" w:rsidRPr="000C15D9" w:rsidRDefault="00DC22F3">
      <w:pPr>
        <w:spacing w:after="224"/>
        <w:ind w:left="14" w:right="9"/>
        <w:rPr>
          <w:color w:val="auto"/>
        </w:rPr>
      </w:pPr>
      <w:r w:rsidRPr="000C15D9">
        <w:rPr>
          <w:color w:val="auto"/>
        </w:rPr>
        <w:t xml:space="preserve">Des remboursements de frais sont seuls possibles. Ils doivent faire l'objet d'une décision expresse du Conseil d'Administration, statuant hors de </w:t>
      </w:r>
      <w:r w:rsidR="00B67261" w:rsidRPr="000C15D9">
        <w:rPr>
          <w:color w:val="auto"/>
        </w:rPr>
        <w:t>l</w:t>
      </w:r>
      <w:r w:rsidRPr="000C15D9">
        <w:rPr>
          <w:color w:val="auto"/>
        </w:rPr>
        <w:t>a présence des intéressés ; des justifications doivent être produites qui font l'objet de vérifications.</w:t>
      </w:r>
    </w:p>
    <w:p w14:paraId="2CB4A44D" w14:textId="77777777" w:rsidR="00E70CC7" w:rsidRPr="000C15D9" w:rsidRDefault="00DC22F3" w:rsidP="008322EA">
      <w:pPr>
        <w:spacing w:after="261" w:line="240" w:lineRule="auto"/>
        <w:ind w:left="14" w:right="9"/>
        <w:rPr>
          <w:color w:val="auto"/>
        </w:rPr>
      </w:pPr>
      <w:r w:rsidRPr="000C15D9">
        <w:rPr>
          <w:color w:val="auto"/>
        </w:rPr>
        <w:t xml:space="preserve">Les agents rétribués de l'Association peuvent être appelés par le ou la Président(e) à assister, avec voix consultative, aux séances de </w:t>
      </w:r>
      <w:r w:rsidR="003A699F" w:rsidRPr="000C15D9">
        <w:rPr>
          <w:color w:val="auto"/>
        </w:rPr>
        <w:t>l’Assemblée</w:t>
      </w:r>
      <w:r w:rsidRPr="000C15D9">
        <w:rPr>
          <w:color w:val="auto"/>
        </w:rPr>
        <w:t xml:space="preserve"> Générale et du Conseil d'Administration.</w:t>
      </w:r>
    </w:p>
    <w:p w14:paraId="290FEE99" w14:textId="77777777" w:rsidR="00E70CC7" w:rsidRPr="000C15D9" w:rsidRDefault="00E70CC7">
      <w:pPr>
        <w:spacing w:after="285"/>
        <w:ind w:left="14" w:right="9"/>
        <w:rPr>
          <w:color w:val="auto"/>
          <w:u w:val="single"/>
        </w:rPr>
      </w:pPr>
    </w:p>
    <w:p w14:paraId="63412824" w14:textId="77777777" w:rsidR="003578B4" w:rsidRPr="000C15D9" w:rsidRDefault="00DC22F3">
      <w:pPr>
        <w:spacing w:after="285"/>
        <w:ind w:left="14" w:right="9"/>
        <w:rPr>
          <w:color w:val="auto"/>
          <w:u w:val="single"/>
        </w:rPr>
      </w:pPr>
      <w:r w:rsidRPr="000C15D9">
        <w:rPr>
          <w:color w:val="auto"/>
          <w:u w:val="single"/>
        </w:rPr>
        <w:t xml:space="preserve">ARTICLE 9 : </w:t>
      </w:r>
      <w:r w:rsidR="008322EA" w:rsidRPr="000C15D9">
        <w:rPr>
          <w:color w:val="auto"/>
          <w:u w:val="single"/>
        </w:rPr>
        <w:t>ASSEMBLÉES GÉNÉRALES</w:t>
      </w:r>
    </w:p>
    <w:p w14:paraId="55ADCEA2" w14:textId="77777777" w:rsidR="003578B4" w:rsidRPr="000C15D9" w:rsidRDefault="00DC22F3">
      <w:pPr>
        <w:spacing w:after="234"/>
        <w:ind w:left="14" w:right="9"/>
        <w:rPr>
          <w:color w:val="auto"/>
        </w:rPr>
      </w:pPr>
      <w:r w:rsidRPr="000C15D9">
        <w:rPr>
          <w:color w:val="auto"/>
        </w:rPr>
        <w:t xml:space="preserve">9-1 </w:t>
      </w:r>
      <w:r w:rsidR="005B28FB" w:rsidRPr="000C15D9">
        <w:rPr>
          <w:color w:val="auto"/>
        </w:rPr>
        <w:t>Dispositions communes</w:t>
      </w:r>
    </w:p>
    <w:p w14:paraId="07DD09BA" w14:textId="77777777" w:rsidR="003578B4" w:rsidRPr="000C15D9" w:rsidRDefault="00DC22F3" w:rsidP="005B28FB">
      <w:pPr>
        <w:spacing w:line="240" w:lineRule="auto"/>
        <w:ind w:left="14" w:right="9"/>
        <w:rPr>
          <w:color w:val="auto"/>
        </w:rPr>
      </w:pPr>
      <w:r w:rsidRPr="000C15D9">
        <w:rPr>
          <w:color w:val="auto"/>
        </w:rPr>
        <w:t>L'Assemblée Générale de l'Association comprend tous les membres de l'Association, mais seuls les membres bienfaiteurs et membres adhérents ont le droit de vote dans les conditions fixées à l'article 6.</w:t>
      </w:r>
    </w:p>
    <w:p w14:paraId="45CAD520" w14:textId="77777777" w:rsidR="003578B4" w:rsidRPr="000C15D9" w:rsidRDefault="00DC22F3">
      <w:pPr>
        <w:ind w:left="14" w:right="9"/>
        <w:rPr>
          <w:color w:val="auto"/>
        </w:rPr>
      </w:pPr>
      <w:r w:rsidRPr="000C15D9">
        <w:rPr>
          <w:color w:val="auto"/>
        </w:rPr>
        <w:t>Les membres doivent être à jour de leurs cotisations à la date de convocation.</w:t>
      </w:r>
    </w:p>
    <w:p w14:paraId="115EFB14" w14:textId="77777777" w:rsidR="003578B4" w:rsidRPr="000C15D9" w:rsidRDefault="00DC22F3" w:rsidP="005B28FB">
      <w:pPr>
        <w:spacing w:line="240" w:lineRule="auto"/>
        <w:ind w:left="14" w:right="9"/>
        <w:rPr>
          <w:color w:val="auto"/>
        </w:rPr>
      </w:pPr>
      <w:r w:rsidRPr="000C15D9">
        <w:rPr>
          <w:color w:val="auto"/>
        </w:rPr>
        <w:lastRenderedPageBreak/>
        <w:t>Les Assemblées Générales sont convoquées par le ou la Secrétaire ou le ou la Président(e) ou un membre du Conseil d'Administration désigné par l'un d'eux, par affichage ou courrier électronique par convocation des membres quinze jours avant. Elles peuvent avoir lieu par visioconférences si le CA l'estime utile.</w:t>
      </w:r>
    </w:p>
    <w:p w14:paraId="03D2E890" w14:textId="77777777" w:rsidR="00E70CC7" w:rsidRPr="000C15D9" w:rsidRDefault="00E70CC7" w:rsidP="005B28FB">
      <w:pPr>
        <w:spacing w:line="240" w:lineRule="auto"/>
        <w:ind w:left="14" w:right="9"/>
        <w:rPr>
          <w:color w:val="auto"/>
        </w:rPr>
      </w:pPr>
    </w:p>
    <w:p w14:paraId="4D309BED" w14:textId="77777777" w:rsidR="003578B4" w:rsidRPr="000C15D9" w:rsidRDefault="00DC22F3">
      <w:pPr>
        <w:spacing w:after="184"/>
        <w:ind w:left="14" w:right="9"/>
        <w:rPr>
          <w:color w:val="auto"/>
        </w:rPr>
      </w:pPr>
      <w:r w:rsidRPr="000C15D9">
        <w:rPr>
          <w:color w:val="auto"/>
        </w:rPr>
        <w:t>L'ordre du jour, joint à la convocation, est fixé par le Conseil d'Administration.</w:t>
      </w:r>
    </w:p>
    <w:p w14:paraId="5CDAB51A" w14:textId="77777777" w:rsidR="003578B4" w:rsidRPr="000C15D9" w:rsidRDefault="00DC22F3">
      <w:pPr>
        <w:spacing w:after="207"/>
        <w:ind w:left="14" w:right="9"/>
        <w:rPr>
          <w:color w:val="auto"/>
        </w:rPr>
      </w:pPr>
      <w:r w:rsidRPr="000C15D9">
        <w:rPr>
          <w:color w:val="auto"/>
        </w:rPr>
        <w:t>Seuls les points inscrits à l'ordre du jour peuvent faire l'objet d'une délibération.</w:t>
      </w:r>
    </w:p>
    <w:p w14:paraId="4D6296C3" w14:textId="77777777" w:rsidR="003578B4" w:rsidRPr="000C15D9" w:rsidRDefault="00DC22F3">
      <w:pPr>
        <w:spacing w:after="199"/>
        <w:ind w:left="14" w:right="9"/>
        <w:rPr>
          <w:color w:val="auto"/>
        </w:rPr>
      </w:pPr>
      <w:r w:rsidRPr="000C15D9">
        <w:rPr>
          <w:color w:val="auto"/>
        </w:rPr>
        <w:t>Chaque membre dispose d'une voix.</w:t>
      </w:r>
    </w:p>
    <w:p w14:paraId="5A3E9B64" w14:textId="77777777" w:rsidR="003578B4" w:rsidRPr="000C15D9" w:rsidRDefault="00DC22F3">
      <w:pPr>
        <w:spacing w:after="188"/>
        <w:ind w:left="14" w:right="9"/>
        <w:rPr>
          <w:color w:val="auto"/>
        </w:rPr>
      </w:pPr>
      <w:r w:rsidRPr="000C15D9">
        <w:rPr>
          <w:color w:val="auto"/>
        </w:rPr>
        <w:t>Il est tenu procès-verbal des séances.</w:t>
      </w:r>
    </w:p>
    <w:p w14:paraId="2EDC4264" w14:textId="77777777" w:rsidR="003578B4" w:rsidRPr="000C15D9" w:rsidRDefault="00DC22F3" w:rsidP="005B28FB">
      <w:pPr>
        <w:spacing w:after="58" w:line="240" w:lineRule="auto"/>
        <w:ind w:left="14" w:right="9"/>
        <w:rPr>
          <w:color w:val="auto"/>
        </w:rPr>
      </w:pPr>
      <w:r w:rsidRPr="000C15D9">
        <w:rPr>
          <w:color w:val="auto"/>
        </w:rPr>
        <w:t xml:space="preserve">Les procès-verbaux sont signés par le ou la Président(e) et le ou la Secrétaire. Ils sont établis sans blancs ni ratures, </w:t>
      </w:r>
      <w:r w:rsidR="00C72B59" w:rsidRPr="000C15D9">
        <w:rPr>
          <w:color w:val="auto"/>
        </w:rPr>
        <w:t xml:space="preserve">par tout moyen </w:t>
      </w:r>
      <w:r w:rsidR="008322EA" w:rsidRPr="000C15D9">
        <w:rPr>
          <w:color w:val="auto"/>
        </w:rPr>
        <w:t>possible et</w:t>
      </w:r>
      <w:r w:rsidRPr="000C15D9">
        <w:rPr>
          <w:color w:val="auto"/>
        </w:rPr>
        <w:t xml:space="preserve"> conservés au siège de </w:t>
      </w:r>
      <w:r w:rsidR="00213058" w:rsidRPr="000C15D9">
        <w:rPr>
          <w:color w:val="auto"/>
        </w:rPr>
        <w:t>l’Association</w:t>
      </w:r>
      <w:r w:rsidRPr="000C15D9">
        <w:rPr>
          <w:color w:val="auto"/>
        </w:rPr>
        <w:t>.</w:t>
      </w:r>
    </w:p>
    <w:p w14:paraId="52EBC1DB" w14:textId="77777777" w:rsidR="00E70CC7" w:rsidRPr="000C15D9" w:rsidRDefault="00E70CC7" w:rsidP="005B28FB">
      <w:pPr>
        <w:spacing w:after="58" w:line="240" w:lineRule="auto"/>
        <w:ind w:left="14" w:right="9"/>
        <w:rPr>
          <w:color w:val="auto"/>
        </w:rPr>
      </w:pPr>
    </w:p>
    <w:p w14:paraId="3978CBFF" w14:textId="77777777" w:rsidR="003578B4" w:rsidRPr="000C15D9" w:rsidRDefault="00DC22F3" w:rsidP="005B28FB">
      <w:pPr>
        <w:spacing w:line="240" w:lineRule="auto"/>
        <w:ind w:left="14" w:right="9"/>
        <w:rPr>
          <w:color w:val="auto"/>
        </w:rPr>
      </w:pPr>
      <w:r w:rsidRPr="000C15D9">
        <w:rPr>
          <w:color w:val="auto"/>
        </w:rPr>
        <w:t>Chaque membre présent ne peut détenir plus de deux pouvoirs en sus du sien. En cas de partage des voix, celle du ou de la Président(e) est prépondérante.</w:t>
      </w:r>
    </w:p>
    <w:p w14:paraId="6A36BC84" w14:textId="77777777" w:rsidR="00E70CC7" w:rsidRPr="000C15D9" w:rsidRDefault="00E70CC7" w:rsidP="005B28FB">
      <w:pPr>
        <w:spacing w:line="240" w:lineRule="auto"/>
        <w:ind w:left="14" w:right="9"/>
        <w:rPr>
          <w:color w:val="auto"/>
        </w:rPr>
      </w:pPr>
    </w:p>
    <w:p w14:paraId="50EB0DB6" w14:textId="77777777" w:rsidR="003578B4" w:rsidRPr="000C15D9" w:rsidRDefault="00DC22F3" w:rsidP="005B28FB">
      <w:pPr>
        <w:spacing w:after="0" w:line="240" w:lineRule="auto"/>
        <w:ind w:left="14" w:right="9"/>
        <w:jc w:val="left"/>
        <w:rPr>
          <w:color w:val="auto"/>
        </w:rPr>
      </w:pPr>
      <w:r w:rsidRPr="000C15D9">
        <w:rPr>
          <w:color w:val="auto"/>
        </w:rPr>
        <w:t>Le rapport annuel et les comptes sont présentés chaque année à tous les membres présents de</w:t>
      </w:r>
    </w:p>
    <w:p w14:paraId="6479DF53" w14:textId="77777777" w:rsidR="00E70CC7" w:rsidRPr="000C15D9" w:rsidRDefault="008322EA" w:rsidP="008322EA">
      <w:pPr>
        <w:spacing w:after="429" w:line="240" w:lineRule="auto"/>
        <w:ind w:left="14" w:right="9"/>
        <w:jc w:val="left"/>
        <w:rPr>
          <w:color w:val="auto"/>
        </w:rPr>
      </w:pPr>
      <w:proofErr w:type="gramStart"/>
      <w:r w:rsidRPr="000C15D9">
        <w:rPr>
          <w:color w:val="auto"/>
        </w:rPr>
        <w:t>l’Association</w:t>
      </w:r>
      <w:proofErr w:type="gramEnd"/>
      <w:r w:rsidR="00213058" w:rsidRPr="000C15D9">
        <w:rPr>
          <w:color w:val="auto"/>
        </w:rPr>
        <w:t xml:space="preserve"> et peuvent être consultés sur demande.</w:t>
      </w:r>
      <w:r w:rsidR="00213058" w:rsidRPr="000C15D9">
        <w:rPr>
          <w:noProof/>
          <w:color w:val="auto"/>
        </w:rPr>
        <w:drawing>
          <wp:inline distT="0" distB="0" distL="0" distR="0" wp14:anchorId="6D36CDF0" wp14:editId="6A8768E5">
            <wp:extent cx="6096" cy="12195"/>
            <wp:effectExtent l="0" t="0" r="0" b="0"/>
            <wp:docPr id="11396" name="Picture 11396"/>
            <wp:cNvGraphicFramePr/>
            <a:graphic xmlns:a="http://schemas.openxmlformats.org/drawingml/2006/main">
              <a:graphicData uri="http://schemas.openxmlformats.org/drawingml/2006/picture">
                <pic:pic xmlns:pic="http://schemas.openxmlformats.org/drawingml/2006/picture">
                  <pic:nvPicPr>
                    <pic:cNvPr id="11396" name="Picture 11396"/>
                    <pic:cNvPicPr/>
                  </pic:nvPicPr>
                  <pic:blipFill>
                    <a:blip r:embed="rId7"/>
                    <a:stretch>
                      <a:fillRect/>
                    </a:stretch>
                  </pic:blipFill>
                  <pic:spPr>
                    <a:xfrm>
                      <a:off x="0" y="0"/>
                      <a:ext cx="6096" cy="12195"/>
                    </a:xfrm>
                    <a:prstGeom prst="rect">
                      <a:avLst/>
                    </a:prstGeom>
                  </pic:spPr>
                </pic:pic>
              </a:graphicData>
            </a:graphic>
          </wp:inline>
        </w:drawing>
      </w:r>
    </w:p>
    <w:p w14:paraId="327955AF" w14:textId="77777777" w:rsidR="008322EA" w:rsidRPr="000C15D9" w:rsidRDefault="008322EA" w:rsidP="008322EA">
      <w:pPr>
        <w:spacing w:after="429" w:line="240" w:lineRule="auto"/>
        <w:ind w:left="14" w:right="9"/>
        <w:jc w:val="left"/>
        <w:rPr>
          <w:color w:val="auto"/>
        </w:rPr>
      </w:pPr>
    </w:p>
    <w:p w14:paraId="73D8EEF1" w14:textId="77777777" w:rsidR="003578B4" w:rsidRPr="000C15D9" w:rsidRDefault="00DC22F3">
      <w:pPr>
        <w:spacing w:after="206"/>
        <w:ind w:left="14" w:right="9"/>
        <w:rPr>
          <w:color w:val="auto"/>
        </w:rPr>
      </w:pPr>
      <w:r w:rsidRPr="000C15D9">
        <w:rPr>
          <w:color w:val="auto"/>
        </w:rPr>
        <w:t xml:space="preserve">9.2 </w:t>
      </w:r>
      <w:r w:rsidR="005B28FB" w:rsidRPr="000C15D9">
        <w:rPr>
          <w:color w:val="auto"/>
        </w:rPr>
        <w:t>Assemblée générale ordinaire</w:t>
      </w:r>
    </w:p>
    <w:p w14:paraId="6453819E" w14:textId="77777777" w:rsidR="003578B4" w:rsidRPr="000C15D9" w:rsidRDefault="00DC22F3" w:rsidP="005B28FB">
      <w:pPr>
        <w:spacing w:line="240" w:lineRule="auto"/>
        <w:ind w:left="14" w:right="9"/>
        <w:rPr>
          <w:color w:val="auto"/>
        </w:rPr>
      </w:pPr>
      <w:r w:rsidRPr="000C15D9">
        <w:rPr>
          <w:color w:val="auto"/>
        </w:rPr>
        <w:t>Elle se réunit une fois par an et chaque fois qu'elle est convoquée ainsi comme mentionné à l'article 9.1 par le Conseil d'Administration ou sur la demande de la moitié au moins des membres de l'Association. Elle entend les rapports sur la gestion du Conseil d'Administration, sur la situation financière et morale de l'Association.</w:t>
      </w:r>
    </w:p>
    <w:p w14:paraId="72A08427" w14:textId="2C282527" w:rsidR="003578B4" w:rsidRPr="000C15D9" w:rsidRDefault="00DC22F3">
      <w:pPr>
        <w:spacing w:after="164"/>
        <w:ind w:left="14" w:right="9"/>
        <w:rPr>
          <w:color w:val="auto"/>
        </w:rPr>
      </w:pPr>
      <w:r w:rsidRPr="000C15D9">
        <w:rPr>
          <w:color w:val="auto"/>
        </w:rPr>
        <w:t>Elle approuve les comptes de l'exercice clos, décide de l'affectation des résultats, donne quitus au Conseil d'Administration pour sa gestion, délibère sur les questions mises à l'ordre du jour et pourvoit, s'il y a lieu, au renouvellement des membres du Conseil d'Administration.</w:t>
      </w:r>
    </w:p>
    <w:p w14:paraId="12FAD2BE" w14:textId="77777777" w:rsidR="003578B4" w:rsidRPr="000C15D9" w:rsidRDefault="00DC22F3">
      <w:pPr>
        <w:spacing w:after="216"/>
        <w:ind w:left="14" w:right="9"/>
        <w:rPr>
          <w:color w:val="auto"/>
        </w:rPr>
      </w:pPr>
      <w:r w:rsidRPr="000C15D9">
        <w:rPr>
          <w:color w:val="auto"/>
        </w:rPr>
        <w:t>Elle est compétente pour modifier les statuts.</w:t>
      </w:r>
    </w:p>
    <w:p w14:paraId="3B737F31" w14:textId="77777777" w:rsidR="003578B4" w:rsidRPr="000C15D9" w:rsidRDefault="00DC22F3" w:rsidP="00213058">
      <w:pPr>
        <w:spacing w:after="67"/>
        <w:ind w:left="14" w:right="9"/>
        <w:rPr>
          <w:color w:val="auto"/>
        </w:rPr>
      </w:pPr>
      <w:r w:rsidRPr="000C15D9">
        <w:rPr>
          <w:color w:val="auto"/>
        </w:rPr>
        <w:t>Les décisions sont prises à la majorité simple des suffrages exprimés. En cas de partage, la voix du ou de la</w:t>
      </w:r>
      <w:r w:rsidR="005B28FB" w:rsidRPr="000C15D9">
        <w:rPr>
          <w:color w:val="auto"/>
        </w:rPr>
        <w:t xml:space="preserve"> </w:t>
      </w:r>
      <w:r w:rsidRPr="000C15D9">
        <w:rPr>
          <w:color w:val="auto"/>
        </w:rPr>
        <w:t>Président(e) est prépondérante.</w:t>
      </w:r>
    </w:p>
    <w:p w14:paraId="58E34F2B" w14:textId="77777777" w:rsidR="00213058" w:rsidRPr="000C15D9" w:rsidRDefault="00213058" w:rsidP="00213058">
      <w:pPr>
        <w:spacing w:after="67"/>
        <w:ind w:left="14" w:right="9"/>
        <w:rPr>
          <w:color w:val="auto"/>
        </w:rPr>
      </w:pPr>
    </w:p>
    <w:p w14:paraId="236112B1" w14:textId="77777777" w:rsidR="00E70CC7" w:rsidRPr="000C15D9" w:rsidRDefault="00E70CC7" w:rsidP="00213058">
      <w:pPr>
        <w:spacing w:after="67"/>
        <w:ind w:left="14" w:right="9"/>
        <w:rPr>
          <w:color w:val="auto"/>
        </w:rPr>
      </w:pPr>
    </w:p>
    <w:p w14:paraId="5E16E39F" w14:textId="77777777" w:rsidR="008322EA" w:rsidRPr="000C15D9" w:rsidRDefault="008322EA" w:rsidP="00213058">
      <w:pPr>
        <w:spacing w:after="67"/>
        <w:ind w:left="14" w:right="9"/>
        <w:rPr>
          <w:color w:val="auto"/>
        </w:rPr>
      </w:pPr>
    </w:p>
    <w:p w14:paraId="2F272401" w14:textId="77777777" w:rsidR="008322EA" w:rsidRPr="000C15D9" w:rsidRDefault="008322EA" w:rsidP="00213058">
      <w:pPr>
        <w:spacing w:after="67"/>
        <w:ind w:left="14" w:right="9"/>
        <w:rPr>
          <w:color w:val="auto"/>
        </w:rPr>
      </w:pPr>
    </w:p>
    <w:p w14:paraId="0B9CFAA8" w14:textId="77777777" w:rsidR="00213058" w:rsidRPr="000C15D9" w:rsidRDefault="00213058" w:rsidP="008322EA">
      <w:pPr>
        <w:spacing w:after="67"/>
        <w:ind w:right="9" w:firstLine="0"/>
        <w:rPr>
          <w:color w:val="auto"/>
        </w:rPr>
      </w:pPr>
    </w:p>
    <w:p w14:paraId="2048ACAA" w14:textId="77777777" w:rsidR="003578B4" w:rsidRPr="000C15D9" w:rsidRDefault="00DC22F3">
      <w:pPr>
        <w:ind w:left="14" w:right="9"/>
        <w:rPr>
          <w:color w:val="auto"/>
        </w:rPr>
      </w:pPr>
      <w:r w:rsidRPr="000C15D9">
        <w:rPr>
          <w:color w:val="auto"/>
        </w:rPr>
        <w:t xml:space="preserve"> 9.3 </w:t>
      </w:r>
      <w:r w:rsidR="005B28FB" w:rsidRPr="000C15D9">
        <w:rPr>
          <w:color w:val="auto"/>
        </w:rPr>
        <w:t>Assemblée générale extraordinaire</w:t>
      </w:r>
    </w:p>
    <w:p w14:paraId="1F14C0FD" w14:textId="77777777" w:rsidR="003578B4" w:rsidRPr="000C15D9" w:rsidRDefault="00DC22F3" w:rsidP="005B28FB">
      <w:pPr>
        <w:spacing w:line="240" w:lineRule="auto"/>
        <w:ind w:left="14" w:right="9"/>
        <w:rPr>
          <w:color w:val="auto"/>
        </w:rPr>
      </w:pPr>
      <w:r w:rsidRPr="000C15D9">
        <w:rPr>
          <w:color w:val="auto"/>
        </w:rPr>
        <w:t xml:space="preserve">L'Assemblée Générale Extraordinaire est seule compétente pour prononcer la </w:t>
      </w:r>
      <w:r w:rsidR="008322EA" w:rsidRPr="000C15D9">
        <w:rPr>
          <w:color w:val="auto"/>
        </w:rPr>
        <w:t>dissolution, la</w:t>
      </w:r>
      <w:r w:rsidRPr="000C15D9">
        <w:rPr>
          <w:color w:val="auto"/>
        </w:rPr>
        <w:t xml:space="preserve"> scission </w:t>
      </w:r>
      <w:r w:rsidR="00CB3E5A" w:rsidRPr="000C15D9">
        <w:rPr>
          <w:color w:val="auto"/>
        </w:rPr>
        <w:t xml:space="preserve">ou la mise en sommeil </w:t>
      </w:r>
      <w:r w:rsidRPr="000C15D9">
        <w:rPr>
          <w:color w:val="auto"/>
        </w:rPr>
        <w:t xml:space="preserve">de </w:t>
      </w:r>
      <w:r w:rsidR="008322EA" w:rsidRPr="000C15D9">
        <w:rPr>
          <w:color w:val="auto"/>
        </w:rPr>
        <w:t>l’Association et</w:t>
      </w:r>
      <w:r w:rsidRPr="000C15D9">
        <w:rPr>
          <w:color w:val="auto"/>
        </w:rPr>
        <w:t xml:space="preserve"> statuer sur la dévolution de ses biens, décider de sa fusion avec d'autres associations ou sa transformation.</w:t>
      </w:r>
    </w:p>
    <w:p w14:paraId="7A3C6B78" w14:textId="77777777" w:rsidR="003578B4" w:rsidRPr="000C15D9" w:rsidRDefault="00DC22F3" w:rsidP="005B28FB">
      <w:pPr>
        <w:spacing w:line="240" w:lineRule="auto"/>
        <w:ind w:left="14" w:right="9"/>
        <w:rPr>
          <w:color w:val="auto"/>
        </w:rPr>
      </w:pPr>
      <w:r w:rsidRPr="000C15D9">
        <w:rPr>
          <w:color w:val="auto"/>
        </w:rPr>
        <w:t>Ces projets doivent avoir été préalablement approuvés par le Conseil d'Administration et sont joints à la convocation. Les conditions de convocation sont identiques à celles de l'Assemblée Générale ordinaire</w:t>
      </w:r>
      <w:r w:rsidR="005B28FB" w:rsidRPr="000C15D9">
        <w:rPr>
          <w:color w:val="auto"/>
        </w:rPr>
        <w:t xml:space="preserve"> telles que fixées à l’article 9-1</w:t>
      </w:r>
    </w:p>
    <w:p w14:paraId="7AF3D852" w14:textId="77777777" w:rsidR="003578B4" w:rsidRPr="000C15D9" w:rsidRDefault="00DC22F3">
      <w:pPr>
        <w:spacing w:after="204"/>
        <w:ind w:left="14" w:right="9"/>
        <w:rPr>
          <w:color w:val="auto"/>
        </w:rPr>
      </w:pPr>
      <w:r w:rsidRPr="000C15D9">
        <w:rPr>
          <w:color w:val="auto"/>
        </w:rPr>
        <w:t xml:space="preserve">Une telle assemblée devra être composée </w:t>
      </w:r>
      <w:r w:rsidR="005B28FB" w:rsidRPr="000C15D9">
        <w:rPr>
          <w:color w:val="auto"/>
        </w:rPr>
        <w:t>du 1/3</w:t>
      </w:r>
      <w:r w:rsidRPr="000C15D9">
        <w:rPr>
          <w:color w:val="auto"/>
        </w:rPr>
        <w:t xml:space="preserve"> au moins des membres</w:t>
      </w:r>
      <w:r w:rsidR="00412D6A" w:rsidRPr="000C15D9">
        <w:rPr>
          <w:color w:val="auto"/>
        </w:rPr>
        <w:t>.</w:t>
      </w:r>
    </w:p>
    <w:p w14:paraId="77BEBA0C" w14:textId="77777777" w:rsidR="003578B4" w:rsidRPr="000C15D9" w:rsidRDefault="00DC22F3" w:rsidP="000D1D4F">
      <w:pPr>
        <w:spacing w:line="240" w:lineRule="auto"/>
        <w:ind w:left="14" w:right="9"/>
        <w:rPr>
          <w:color w:val="auto"/>
        </w:rPr>
      </w:pPr>
      <w:r w:rsidRPr="000C15D9">
        <w:rPr>
          <w:color w:val="auto"/>
        </w:rPr>
        <w:t>Si le quorum n'est pas atteint lors de la réunion de l'assemblée, sur première convocation, l'assemblée sera convoquée à nouveau à quinze jours d'intervalle et, lors de cette nouvelle réunion, elle pourra valablement délibérer quel que soit le nombre de membres présents ou représentés.</w:t>
      </w:r>
    </w:p>
    <w:p w14:paraId="6AF44CBA" w14:textId="77777777" w:rsidR="003578B4" w:rsidRPr="000C15D9" w:rsidRDefault="000D1D4F" w:rsidP="000D1D4F">
      <w:pPr>
        <w:spacing w:line="240" w:lineRule="auto"/>
        <w:ind w:left="14" w:right="9"/>
        <w:rPr>
          <w:color w:val="auto"/>
        </w:rPr>
      </w:pPr>
      <w:r w:rsidRPr="000C15D9">
        <w:rPr>
          <w:color w:val="auto"/>
        </w:rPr>
        <w:t>En ce cas, l</w:t>
      </w:r>
      <w:r w:rsidR="00DC22F3" w:rsidRPr="000C15D9">
        <w:rPr>
          <w:color w:val="auto"/>
        </w:rPr>
        <w:t>es décisions sont prises à la majorité simple des suffrages exprimés. En cas de partage, la voix du ou de la Président(e) est prépondérante.</w:t>
      </w:r>
    </w:p>
    <w:p w14:paraId="39306AD7" w14:textId="77777777" w:rsidR="000D1D4F" w:rsidRPr="000C15D9" w:rsidRDefault="000D1D4F" w:rsidP="000D1D4F">
      <w:pPr>
        <w:spacing w:line="240" w:lineRule="auto"/>
        <w:ind w:left="14" w:right="9"/>
        <w:rPr>
          <w:color w:val="auto"/>
        </w:rPr>
      </w:pPr>
    </w:p>
    <w:p w14:paraId="117F89E8" w14:textId="77777777" w:rsidR="008A7238" w:rsidRPr="000C15D9" w:rsidRDefault="00DC22F3" w:rsidP="00795563">
      <w:pPr>
        <w:spacing w:after="0" w:line="240" w:lineRule="auto"/>
        <w:ind w:left="14" w:right="9"/>
        <w:rPr>
          <w:color w:val="auto"/>
        </w:rPr>
      </w:pPr>
      <w:r w:rsidRPr="000C15D9">
        <w:rPr>
          <w:color w:val="auto"/>
        </w:rPr>
        <w:t>Si besoin est ou sur la demande de la moitié plus un des membres adhérents, tout membre du CA peut convoquer une Assemblée Générale Extraordinaire suivant les modalités prévues dans les statuts à l'Article 9.1.</w:t>
      </w:r>
    </w:p>
    <w:p w14:paraId="64DA4DEA" w14:textId="77777777" w:rsidR="00795563" w:rsidRPr="000C15D9" w:rsidRDefault="00795563" w:rsidP="00795563">
      <w:pPr>
        <w:spacing w:after="0" w:line="240" w:lineRule="auto"/>
        <w:ind w:left="14" w:right="9"/>
        <w:rPr>
          <w:color w:val="auto"/>
        </w:rPr>
      </w:pPr>
    </w:p>
    <w:p w14:paraId="25EBF289" w14:textId="77777777" w:rsidR="00E70CC7" w:rsidRPr="000C15D9" w:rsidRDefault="00E70CC7" w:rsidP="00795563">
      <w:pPr>
        <w:spacing w:after="0" w:line="240" w:lineRule="auto"/>
        <w:ind w:left="14" w:right="9"/>
        <w:rPr>
          <w:color w:val="auto"/>
        </w:rPr>
      </w:pPr>
    </w:p>
    <w:p w14:paraId="67C43427" w14:textId="77777777" w:rsidR="00E70CC7" w:rsidRPr="000C15D9" w:rsidRDefault="00E70CC7" w:rsidP="00795563">
      <w:pPr>
        <w:spacing w:after="0" w:line="240" w:lineRule="auto"/>
        <w:ind w:left="14" w:right="9"/>
        <w:rPr>
          <w:color w:val="auto"/>
        </w:rPr>
      </w:pPr>
    </w:p>
    <w:p w14:paraId="6D11B9D2" w14:textId="77777777" w:rsidR="003578B4" w:rsidRPr="000C15D9" w:rsidRDefault="00DC22F3" w:rsidP="00795563">
      <w:pPr>
        <w:spacing w:after="0" w:line="240" w:lineRule="auto"/>
        <w:ind w:left="14" w:right="9"/>
        <w:rPr>
          <w:color w:val="auto"/>
          <w:u w:val="single"/>
        </w:rPr>
      </w:pPr>
      <w:r w:rsidRPr="000C15D9">
        <w:rPr>
          <w:color w:val="auto"/>
          <w:u w:val="single"/>
        </w:rPr>
        <w:t>ARTICLE 10</w:t>
      </w:r>
      <w:r w:rsidR="00795563" w:rsidRPr="000C15D9">
        <w:rPr>
          <w:color w:val="auto"/>
          <w:u w:val="single"/>
        </w:rPr>
        <w:t xml:space="preserve"> : </w:t>
      </w:r>
      <w:r w:rsidRPr="000C15D9">
        <w:rPr>
          <w:color w:val="auto"/>
          <w:u w:val="single"/>
        </w:rPr>
        <w:t xml:space="preserve"> LE BUREAU</w:t>
      </w:r>
    </w:p>
    <w:p w14:paraId="5C129E94" w14:textId="77777777" w:rsidR="00E70CC7" w:rsidRPr="000C15D9" w:rsidRDefault="00E70CC7" w:rsidP="00795563">
      <w:pPr>
        <w:spacing w:after="0" w:line="240" w:lineRule="auto"/>
        <w:ind w:left="14" w:right="9"/>
        <w:rPr>
          <w:color w:val="auto"/>
          <w:u w:val="single"/>
        </w:rPr>
      </w:pPr>
    </w:p>
    <w:p w14:paraId="515A862E" w14:textId="77777777" w:rsidR="003578B4" w:rsidRPr="000C15D9" w:rsidRDefault="00DC22F3" w:rsidP="00795563">
      <w:pPr>
        <w:spacing w:after="0"/>
        <w:ind w:left="14" w:right="9"/>
        <w:rPr>
          <w:color w:val="auto"/>
        </w:rPr>
      </w:pPr>
      <w:r w:rsidRPr="000C15D9">
        <w:rPr>
          <w:color w:val="auto"/>
        </w:rPr>
        <w:t>10-1 Composition</w:t>
      </w:r>
    </w:p>
    <w:p w14:paraId="18DA7A90" w14:textId="77777777" w:rsidR="003578B4" w:rsidRPr="000C15D9" w:rsidRDefault="00DC22F3">
      <w:pPr>
        <w:spacing w:after="0"/>
        <w:ind w:left="29" w:right="0" w:hanging="10"/>
        <w:jc w:val="left"/>
        <w:rPr>
          <w:color w:val="auto"/>
          <w:sz w:val="20"/>
        </w:rPr>
      </w:pPr>
      <w:r w:rsidRPr="000C15D9">
        <w:rPr>
          <w:color w:val="auto"/>
          <w:sz w:val="20"/>
        </w:rPr>
        <w:t>Il est composé de :</w:t>
      </w:r>
    </w:p>
    <w:p w14:paraId="109CB6B7" w14:textId="77777777" w:rsidR="00E70CC7" w:rsidRPr="000C15D9" w:rsidRDefault="00E70CC7">
      <w:pPr>
        <w:spacing w:after="0"/>
        <w:ind w:left="29" w:right="0" w:hanging="10"/>
        <w:jc w:val="left"/>
        <w:rPr>
          <w:color w:val="auto"/>
        </w:rPr>
      </w:pPr>
    </w:p>
    <w:p w14:paraId="671A3A22" w14:textId="77777777" w:rsidR="003578B4" w:rsidRPr="000C15D9" w:rsidRDefault="00DC22F3">
      <w:pPr>
        <w:spacing w:after="72"/>
        <w:ind w:left="14" w:right="9"/>
        <w:rPr>
          <w:color w:val="auto"/>
        </w:rPr>
      </w:pPr>
      <w:r w:rsidRPr="000C15D9">
        <w:rPr>
          <w:color w:val="auto"/>
        </w:rPr>
        <w:t>Le Conseil d'Administration choisit parmi ses membres un Bureau composé au minimum de :</w:t>
      </w:r>
    </w:p>
    <w:p w14:paraId="74351845" w14:textId="77777777" w:rsidR="008A7238" w:rsidRPr="000C15D9" w:rsidRDefault="00795563">
      <w:pPr>
        <w:spacing w:after="0" w:line="474" w:lineRule="auto"/>
        <w:ind w:left="14" w:right="6610"/>
        <w:rPr>
          <w:color w:val="auto"/>
        </w:rPr>
      </w:pPr>
      <w:r w:rsidRPr="000C15D9">
        <w:rPr>
          <w:color w:val="auto"/>
        </w:rPr>
        <w:t xml:space="preserve">. </w:t>
      </w:r>
      <w:proofErr w:type="gramStart"/>
      <w:r w:rsidR="00743CEC" w:rsidRPr="000C15D9">
        <w:rPr>
          <w:color w:val="auto"/>
        </w:rPr>
        <w:t>un</w:t>
      </w:r>
      <w:proofErr w:type="gramEnd"/>
      <w:r w:rsidR="00743CEC" w:rsidRPr="000C15D9">
        <w:rPr>
          <w:color w:val="auto"/>
        </w:rPr>
        <w:t xml:space="preserve"> ou une Président(e) </w:t>
      </w:r>
    </w:p>
    <w:p w14:paraId="33F0FAD0" w14:textId="77777777" w:rsidR="008A7238" w:rsidRPr="000C15D9" w:rsidRDefault="008A7238">
      <w:pPr>
        <w:spacing w:after="0" w:line="474" w:lineRule="auto"/>
        <w:ind w:left="14" w:right="6610"/>
        <w:rPr>
          <w:color w:val="auto"/>
        </w:rPr>
      </w:pPr>
      <w:r w:rsidRPr="000C15D9">
        <w:rPr>
          <w:color w:val="auto"/>
        </w:rPr>
        <w:t xml:space="preserve">. </w:t>
      </w:r>
      <w:proofErr w:type="gramStart"/>
      <w:r w:rsidRPr="000C15D9">
        <w:rPr>
          <w:color w:val="auto"/>
        </w:rPr>
        <w:t>un</w:t>
      </w:r>
      <w:proofErr w:type="gramEnd"/>
      <w:r w:rsidRPr="000C15D9">
        <w:rPr>
          <w:color w:val="auto"/>
        </w:rPr>
        <w:t xml:space="preserve"> ou une Secrétaire </w:t>
      </w:r>
      <w:r w:rsidRPr="000C15D9">
        <w:rPr>
          <w:noProof/>
          <w:color w:val="auto"/>
        </w:rPr>
        <w:drawing>
          <wp:inline distT="0" distB="0" distL="0" distR="0" wp14:anchorId="67D00B01" wp14:editId="33432232">
            <wp:extent cx="39624" cy="42684"/>
            <wp:effectExtent l="0" t="0" r="0" b="0"/>
            <wp:docPr id="13171" name="Picture 13171"/>
            <wp:cNvGraphicFramePr/>
            <a:graphic xmlns:a="http://schemas.openxmlformats.org/drawingml/2006/main">
              <a:graphicData uri="http://schemas.openxmlformats.org/drawingml/2006/picture">
                <pic:pic xmlns:pic="http://schemas.openxmlformats.org/drawingml/2006/picture">
                  <pic:nvPicPr>
                    <pic:cNvPr id="13171" name="Picture 13171"/>
                    <pic:cNvPicPr/>
                  </pic:nvPicPr>
                  <pic:blipFill>
                    <a:blip r:embed="rId8"/>
                    <a:stretch>
                      <a:fillRect/>
                    </a:stretch>
                  </pic:blipFill>
                  <pic:spPr>
                    <a:xfrm>
                      <a:off x="0" y="0"/>
                      <a:ext cx="39624" cy="42684"/>
                    </a:xfrm>
                    <a:prstGeom prst="rect">
                      <a:avLst/>
                    </a:prstGeom>
                  </pic:spPr>
                </pic:pic>
              </a:graphicData>
            </a:graphic>
          </wp:inline>
        </w:drawing>
      </w:r>
    </w:p>
    <w:p w14:paraId="3ED2DF0B" w14:textId="77777777" w:rsidR="003578B4" w:rsidRPr="000C15D9" w:rsidRDefault="00743CEC">
      <w:pPr>
        <w:spacing w:after="0" w:line="474" w:lineRule="auto"/>
        <w:ind w:left="14" w:right="6610"/>
        <w:rPr>
          <w:color w:val="auto"/>
        </w:rPr>
      </w:pPr>
      <w:r w:rsidRPr="000C15D9">
        <w:rPr>
          <w:color w:val="auto"/>
        </w:rPr>
        <w:t xml:space="preserve">. </w:t>
      </w:r>
      <w:proofErr w:type="gramStart"/>
      <w:r w:rsidR="008A7238" w:rsidRPr="000C15D9">
        <w:rPr>
          <w:color w:val="auto"/>
        </w:rPr>
        <w:t>un</w:t>
      </w:r>
      <w:proofErr w:type="gramEnd"/>
      <w:r w:rsidR="00CB3E5A" w:rsidRPr="000C15D9">
        <w:rPr>
          <w:color w:val="auto"/>
        </w:rPr>
        <w:t xml:space="preserve"> </w:t>
      </w:r>
      <w:r w:rsidRPr="000C15D9">
        <w:rPr>
          <w:color w:val="auto"/>
        </w:rPr>
        <w:t>ou une Trésorier(e)</w:t>
      </w:r>
    </w:p>
    <w:p w14:paraId="3AC38EE6" w14:textId="77777777" w:rsidR="003578B4" w:rsidRPr="000C15D9" w:rsidRDefault="00DC22F3" w:rsidP="00CB3E5A">
      <w:pPr>
        <w:spacing w:line="240" w:lineRule="auto"/>
        <w:ind w:left="14" w:right="9"/>
        <w:jc w:val="left"/>
        <w:rPr>
          <w:color w:val="auto"/>
        </w:rPr>
      </w:pPr>
      <w:bookmarkStart w:id="1" w:name="_Hlk217916275"/>
      <w:r w:rsidRPr="000C15D9">
        <w:rPr>
          <w:color w:val="auto"/>
        </w:rPr>
        <w:t xml:space="preserve">Il peut comprendre éventuellement un ou </w:t>
      </w:r>
      <w:proofErr w:type="gramStart"/>
      <w:r w:rsidR="000F4A27" w:rsidRPr="000C15D9">
        <w:rPr>
          <w:color w:val="auto"/>
        </w:rPr>
        <w:t>une vice-président</w:t>
      </w:r>
      <w:proofErr w:type="gramEnd"/>
      <w:r w:rsidRPr="000C15D9">
        <w:rPr>
          <w:color w:val="auto"/>
        </w:rPr>
        <w:t>(e), un ou une Secrétaire adjoint(e) ou un ou une Trésorier(e) adjoint(e) si le Conseil d'Administration le juge utile à l'unanimité.</w:t>
      </w:r>
    </w:p>
    <w:bookmarkEnd w:id="1"/>
    <w:p w14:paraId="7B4DE897" w14:textId="77777777" w:rsidR="003578B4" w:rsidRPr="000C15D9" w:rsidRDefault="00795563">
      <w:pPr>
        <w:spacing w:after="443"/>
        <w:ind w:left="14" w:right="9"/>
        <w:rPr>
          <w:color w:val="auto"/>
        </w:rPr>
      </w:pPr>
      <w:r w:rsidRPr="000C15D9">
        <w:rPr>
          <w:color w:val="auto"/>
        </w:rPr>
        <w:t xml:space="preserve">Chaque </w:t>
      </w:r>
      <w:r w:rsidR="008322EA" w:rsidRPr="000C15D9">
        <w:rPr>
          <w:color w:val="auto"/>
        </w:rPr>
        <w:t>membre est</w:t>
      </w:r>
      <w:r w:rsidR="00DC22F3" w:rsidRPr="000C15D9">
        <w:rPr>
          <w:color w:val="auto"/>
        </w:rPr>
        <w:t xml:space="preserve"> élu pour trois (3) ans.</w:t>
      </w:r>
    </w:p>
    <w:p w14:paraId="76E0DD4A" w14:textId="77777777" w:rsidR="00E70CC7" w:rsidRPr="000C15D9" w:rsidRDefault="00E70CC7">
      <w:pPr>
        <w:ind w:left="14" w:right="9"/>
        <w:rPr>
          <w:color w:val="auto"/>
        </w:rPr>
      </w:pPr>
    </w:p>
    <w:p w14:paraId="2B966A6D" w14:textId="77777777" w:rsidR="00E70CC7" w:rsidRPr="000C15D9" w:rsidRDefault="00E70CC7">
      <w:pPr>
        <w:ind w:left="14" w:right="9"/>
        <w:rPr>
          <w:color w:val="auto"/>
        </w:rPr>
      </w:pPr>
    </w:p>
    <w:p w14:paraId="447DABE4" w14:textId="77777777" w:rsidR="003578B4" w:rsidRPr="000C15D9" w:rsidRDefault="00DC22F3">
      <w:pPr>
        <w:ind w:left="14" w:right="9"/>
        <w:rPr>
          <w:color w:val="auto"/>
        </w:rPr>
      </w:pPr>
      <w:r w:rsidRPr="000C15D9">
        <w:rPr>
          <w:color w:val="auto"/>
        </w:rPr>
        <w:lastRenderedPageBreak/>
        <w:t>10-2 Pouvoirs du Bureau et de ses membres</w:t>
      </w:r>
    </w:p>
    <w:p w14:paraId="243830EE" w14:textId="77777777" w:rsidR="003578B4" w:rsidRPr="000C15D9" w:rsidRDefault="00DC22F3" w:rsidP="00795563">
      <w:pPr>
        <w:spacing w:line="240" w:lineRule="auto"/>
        <w:ind w:left="14" w:right="9"/>
        <w:rPr>
          <w:color w:val="auto"/>
        </w:rPr>
      </w:pPr>
      <w:r w:rsidRPr="000C15D9">
        <w:rPr>
          <w:color w:val="auto"/>
        </w:rPr>
        <w:t xml:space="preserve">Le Bureau met en </w:t>
      </w:r>
      <w:r w:rsidR="000F4A27" w:rsidRPr="000C15D9">
        <w:rPr>
          <w:color w:val="auto"/>
        </w:rPr>
        <w:t>œuvre</w:t>
      </w:r>
      <w:r w:rsidRPr="000C15D9">
        <w:rPr>
          <w:color w:val="auto"/>
        </w:rPr>
        <w:t xml:space="preserve"> les décisions du Conseil d'Administration et traite les affaires courantes de l'Association.</w:t>
      </w:r>
    </w:p>
    <w:p w14:paraId="1AB9F1E8" w14:textId="77777777" w:rsidR="003578B4" w:rsidRPr="000C15D9" w:rsidRDefault="00DC22F3" w:rsidP="00795563">
      <w:pPr>
        <w:spacing w:after="613" w:line="240" w:lineRule="auto"/>
        <w:ind w:left="14" w:right="9"/>
        <w:rPr>
          <w:color w:val="auto"/>
        </w:rPr>
      </w:pPr>
      <w:r w:rsidRPr="000C15D9">
        <w:rPr>
          <w:color w:val="auto"/>
        </w:rPr>
        <w:t>Le Bureau se réunit aussi souvent que l'exige l'intérêt de l'Association et si nécessaire sur convocation du ou de la Président(e) ou du ou de la Secrétaire.</w:t>
      </w:r>
    </w:p>
    <w:p w14:paraId="6A8203C8" w14:textId="77777777" w:rsidR="003578B4" w:rsidRPr="000C15D9" w:rsidRDefault="00DC22F3">
      <w:pPr>
        <w:spacing w:after="201"/>
        <w:ind w:left="14" w:right="9"/>
        <w:rPr>
          <w:color w:val="auto"/>
        </w:rPr>
      </w:pPr>
      <w:r w:rsidRPr="000C15D9">
        <w:rPr>
          <w:color w:val="auto"/>
        </w:rPr>
        <w:t>Président</w:t>
      </w:r>
      <w:r w:rsidR="00795563" w:rsidRPr="000C15D9">
        <w:rPr>
          <w:color w:val="auto"/>
        </w:rPr>
        <w:t>(</w:t>
      </w:r>
      <w:r w:rsidR="000F4A27" w:rsidRPr="000C15D9">
        <w:rPr>
          <w:color w:val="auto"/>
        </w:rPr>
        <w:t>e</w:t>
      </w:r>
      <w:r w:rsidR="00795563" w:rsidRPr="000C15D9">
        <w:rPr>
          <w:color w:val="auto"/>
        </w:rPr>
        <w:t>)</w:t>
      </w:r>
    </w:p>
    <w:p w14:paraId="18D7F9D5" w14:textId="77777777" w:rsidR="003578B4" w:rsidRPr="000C15D9" w:rsidRDefault="00DC22F3" w:rsidP="00CB3E5A">
      <w:pPr>
        <w:spacing w:line="240" w:lineRule="auto"/>
        <w:ind w:left="14" w:right="9"/>
        <w:rPr>
          <w:color w:val="auto"/>
        </w:rPr>
      </w:pPr>
      <w:r w:rsidRPr="000C15D9">
        <w:rPr>
          <w:color w:val="auto"/>
        </w:rPr>
        <w:t>Le ou la Président(e) convoque les Assemblées Générales et les réunions du Conseil d'Administration. Il/elle représente l'Association dans tous les actes de la vie civile et est investi de tous les pouvoirs à cet effet. Il/elle peut déléguer certaines de ses attributions. Il/elle a notamment qualité pour ester en justice au nom de l'Association, tant en demande qu'en défense. En cas d'absence ou de maladie, il/elle est remplacé(e) par tout autre administrateur spécialement délégué par le conseil. Il/elle adresse au préfet les délibérations des assemblées rédigées par le ou la Secrétaire.</w:t>
      </w:r>
    </w:p>
    <w:p w14:paraId="3098229E" w14:textId="77777777" w:rsidR="00CB3E5A" w:rsidRPr="000C15D9" w:rsidRDefault="00CB3E5A" w:rsidP="00CB3E5A">
      <w:pPr>
        <w:spacing w:line="240" w:lineRule="auto"/>
        <w:ind w:left="14" w:right="9"/>
        <w:rPr>
          <w:color w:val="auto"/>
        </w:rPr>
      </w:pPr>
    </w:p>
    <w:p w14:paraId="5774D0C1" w14:textId="77777777" w:rsidR="003578B4" w:rsidRPr="000C15D9" w:rsidRDefault="00DC22F3">
      <w:pPr>
        <w:spacing w:after="194"/>
        <w:ind w:left="14" w:right="9"/>
        <w:rPr>
          <w:color w:val="auto"/>
        </w:rPr>
      </w:pPr>
      <w:r w:rsidRPr="000C15D9">
        <w:rPr>
          <w:color w:val="auto"/>
        </w:rPr>
        <w:t>Secrétaire</w:t>
      </w:r>
    </w:p>
    <w:p w14:paraId="37794F49" w14:textId="77777777" w:rsidR="003578B4" w:rsidRPr="000C15D9" w:rsidRDefault="00DC22F3" w:rsidP="00CB3E5A">
      <w:pPr>
        <w:spacing w:after="134" w:line="240" w:lineRule="auto"/>
        <w:ind w:left="14" w:right="9"/>
        <w:rPr>
          <w:color w:val="auto"/>
        </w:rPr>
      </w:pPr>
      <w:r w:rsidRPr="000C15D9">
        <w:rPr>
          <w:color w:val="auto"/>
        </w:rPr>
        <w:t xml:space="preserve">Le ou la Secrétaire est chargé(e) de tout ce qui concerne la correspondance et les archives. Il/elle rédige les procès-verbaux des délibérations et en assure la </w:t>
      </w:r>
      <w:r w:rsidR="009B3AC1" w:rsidRPr="000C15D9">
        <w:rPr>
          <w:color w:val="auto"/>
        </w:rPr>
        <w:t>conservation par tout moyen possible</w:t>
      </w:r>
      <w:r w:rsidRPr="000C15D9">
        <w:rPr>
          <w:color w:val="auto"/>
        </w:rPr>
        <w:t>. Il/elle tient le registre spécial, prévu par la loi. Il/elle a la faculté de convoquer le Conseil d'Administration. Il/elle participe aux actions de communication de l'Association.</w:t>
      </w:r>
    </w:p>
    <w:p w14:paraId="43E36ED3" w14:textId="77777777" w:rsidR="00E70CC7" w:rsidRPr="000C15D9" w:rsidRDefault="00E70CC7" w:rsidP="00CB3E5A">
      <w:pPr>
        <w:spacing w:after="134" w:line="240" w:lineRule="auto"/>
        <w:ind w:left="14" w:right="9"/>
        <w:rPr>
          <w:color w:val="auto"/>
        </w:rPr>
      </w:pPr>
    </w:p>
    <w:p w14:paraId="071F5D30" w14:textId="77777777" w:rsidR="003578B4" w:rsidRPr="000C15D9" w:rsidRDefault="00DC22F3">
      <w:pPr>
        <w:spacing w:after="196"/>
        <w:ind w:left="14" w:right="9"/>
        <w:rPr>
          <w:color w:val="auto"/>
        </w:rPr>
      </w:pPr>
      <w:r w:rsidRPr="000C15D9">
        <w:rPr>
          <w:color w:val="auto"/>
        </w:rPr>
        <w:t>Trésorier(e)</w:t>
      </w:r>
    </w:p>
    <w:p w14:paraId="5946A751" w14:textId="77777777" w:rsidR="003578B4" w:rsidRPr="000C15D9" w:rsidRDefault="00DC22F3" w:rsidP="00CB3E5A">
      <w:pPr>
        <w:spacing w:after="139" w:line="240" w:lineRule="auto"/>
        <w:ind w:left="14" w:right="9"/>
        <w:rPr>
          <w:color w:val="auto"/>
        </w:rPr>
      </w:pPr>
      <w:r w:rsidRPr="000C15D9">
        <w:rPr>
          <w:color w:val="auto"/>
        </w:rPr>
        <w:t>Le ou la Trésorier(e) tient à jour une comptabilité deniers par recettes et dépenses et une comptabilité matières. Il/elle effectue tous paiements et perçoit toutes recettes sous la surveillance du ou de la Président(e). Il/elle tient une comptabilité régulière de toutes les opérations et rend compte à l'assemblée annuelle, qui statue sur la gestion. Toutefois, les dépenses supérieures à MILLE (1000) euros doivent être ordonnancées par le ou la Président(e) ou, à défaut, en cas d'empêchement, par tout autre membre du Bureau. Il/elle rend compte de son mandat aux Assemblées Générales.</w:t>
      </w:r>
    </w:p>
    <w:p w14:paraId="068DC710" w14:textId="77777777" w:rsidR="003578B4" w:rsidRPr="000C15D9" w:rsidRDefault="00DC22F3" w:rsidP="00CB3E5A">
      <w:pPr>
        <w:spacing w:line="240" w:lineRule="auto"/>
        <w:ind w:left="14" w:right="9"/>
        <w:rPr>
          <w:color w:val="auto"/>
        </w:rPr>
      </w:pPr>
      <w:r w:rsidRPr="000C15D9">
        <w:rPr>
          <w:color w:val="auto"/>
        </w:rPr>
        <w:t>Il/elle fait ouvrir et fonctionner au nom de l'Association tout compte de dépôt ou compte courant auprès de toute banque ou de tout établissement de crédit.</w:t>
      </w:r>
    </w:p>
    <w:p w14:paraId="081A753A" w14:textId="77777777" w:rsidR="00E70CC7" w:rsidRPr="000C15D9" w:rsidRDefault="00DC22F3" w:rsidP="008322EA">
      <w:pPr>
        <w:spacing w:after="346" w:line="240" w:lineRule="auto"/>
        <w:ind w:left="14" w:right="9"/>
        <w:rPr>
          <w:color w:val="auto"/>
        </w:rPr>
      </w:pPr>
      <w:r w:rsidRPr="000C15D9">
        <w:rPr>
          <w:color w:val="auto"/>
        </w:rPr>
        <w:t>Il/elle crée, signe, accepte, endosse et acquitte tout chèque et ordre de virement pour le fonctionnement des comptes.</w:t>
      </w:r>
    </w:p>
    <w:p w14:paraId="7A0FDF53" w14:textId="77777777" w:rsidR="00E70CC7" w:rsidRPr="000C15D9" w:rsidRDefault="00E70CC7">
      <w:pPr>
        <w:ind w:left="14" w:right="9"/>
        <w:rPr>
          <w:color w:val="auto"/>
          <w:u w:val="single"/>
        </w:rPr>
      </w:pPr>
    </w:p>
    <w:p w14:paraId="4DF76844" w14:textId="77777777" w:rsidR="008322EA" w:rsidRPr="000C15D9" w:rsidRDefault="008322EA">
      <w:pPr>
        <w:ind w:left="14" w:right="9"/>
        <w:rPr>
          <w:color w:val="auto"/>
          <w:u w:val="single"/>
        </w:rPr>
      </w:pPr>
    </w:p>
    <w:p w14:paraId="2767CEF3" w14:textId="77777777" w:rsidR="008322EA" w:rsidRPr="000C15D9" w:rsidRDefault="008322EA">
      <w:pPr>
        <w:ind w:left="14" w:right="9"/>
        <w:rPr>
          <w:color w:val="auto"/>
          <w:u w:val="single"/>
        </w:rPr>
      </w:pPr>
    </w:p>
    <w:p w14:paraId="547AF660" w14:textId="77777777" w:rsidR="003578B4" w:rsidRPr="000C15D9" w:rsidRDefault="00DC22F3">
      <w:pPr>
        <w:ind w:left="14" w:right="9"/>
        <w:rPr>
          <w:color w:val="auto"/>
          <w:u w:val="single"/>
        </w:rPr>
      </w:pPr>
      <w:r w:rsidRPr="000C15D9">
        <w:rPr>
          <w:color w:val="auto"/>
          <w:u w:val="single"/>
        </w:rPr>
        <w:t>A</w:t>
      </w:r>
      <w:r w:rsidR="009B3AC1" w:rsidRPr="000C15D9">
        <w:rPr>
          <w:color w:val="auto"/>
          <w:u w:val="single"/>
        </w:rPr>
        <w:t xml:space="preserve">RTICLE </w:t>
      </w:r>
      <w:r w:rsidRPr="000C15D9">
        <w:rPr>
          <w:color w:val="auto"/>
          <w:u w:val="single"/>
        </w:rPr>
        <w:t xml:space="preserve"> 11 : </w:t>
      </w:r>
      <w:r w:rsidR="009B3AC1" w:rsidRPr="000C15D9">
        <w:rPr>
          <w:color w:val="auto"/>
          <w:u w:val="single"/>
        </w:rPr>
        <w:t>DISSOLUTION</w:t>
      </w:r>
    </w:p>
    <w:p w14:paraId="0C4AA043" w14:textId="77777777" w:rsidR="003578B4" w:rsidRPr="000C15D9" w:rsidRDefault="00DC22F3" w:rsidP="008322EA">
      <w:pPr>
        <w:spacing w:after="147" w:line="240" w:lineRule="auto"/>
        <w:ind w:right="9"/>
        <w:rPr>
          <w:color w:val="auto"/>
        </w:rPr>
      </w:pPr>
      <w:r w:rsidRPr="000C15D9">
        <w:rPr>
          <w:color w:val="auto"/>
        </w:rPr>
        <w:lastRenderedPageBreak/>
        <w:t>La dissolution de l'Association ne peut être prononcée que par l'Assemblée Générale Extraordinaire, convoquée spécialement à cet effet et statuant aux conditions de quorum et de majorité prévues à l'article 9-3 des présentes.</w:t>
      </w:r>
    </w:p>
    <w:p w14:paraId="25F2E696" w14:textId="77777777" w:rsidR="003578B4" w:rsidRPr="000C15D9" w:rsidRDefault="00DC22F3" w:rsidP="00CB3E5A">
      <w:pPr>
        <w:spacing w:after="151" w:line="240" w:lineRule="auto"/>
        <w:ind w:left="14" w:right="9"/>
        <w:rPr>
          <w:color w:val="auto"/>
        </w:rPr>
      </w:pPr>
      <w:r w:rsidRPr="000C15D9">
        <w:rPr>
          <w:color w:val="auto"/>
        </w:rPr>
        <w:t>L'Assemblée Générale Extraordinaire désigne un ou plusieurs liquidateurs chargés des opérations de liquidation.</w:t>
      </w:r>
    </w:p>
    <w:p w14:paraId="7284BD77" w14:textId="77777777" w:rsidR="003578B4" w:rsidRPr="000C15D9" w:rsidRDefault="00DC22F3" w:rsidP="00CB3E5A">
      <w:pPr>
        <w:spacing w:after="612" w:line="240" w:lineRule="auto"/>
        <w:ind w:left="14" w:right="9"/>
        <w:rPr>
          <w:color w:val="auto"/>
        </w:rPr>
      </w:pPr>
      <w:r w:rsidRPr="000C15D9">
        <w:rPr>
          <w:color w:val="auto"/>
        </w:rPr>
        <w:t>Lors de la clôture de ta liquidation, l'Assemblée Générale Extraordinaire se prononce sur la dévolution de l'actif net au profit de toutes associations déclarées de son choix, ayant un objet similaire.</w:t>
      </w:r>
    </w:p>
    <w:p w14:paraId="6965682D" w14:textId="77777777" w:rsidR="003578B4" w:rsidRPr="000C15D9" w:rsidRDefault="00DC22F3">
      <w:pPr>
        <w:spacing w:after="373"/>
        <w:ind w:left="10" w:right="19" w:hanging="10"/>
        <w:jc w:val="center"/>
        <w:rPr>
          <w:b/>
          <w:color w:val="auto"/>
          <w:sz w:val="28"/>
          <w:szCs w:val="28"/>
          <w:u w:val="single"/>
        </w:rPr>
      </w:pPr>
      <w:r w:rsidRPr="000C15D9">
        <w:rPr>
          <w:b/>
          <w:color w:val="auto"/>
          <w:sz w:val="28"/>
          <w:szCs w:val="28"/>
          <w:u w:val="single"/>
        </w:rPr>
        <w:t>TITRE IV FINANCEMENT</w:t>
      </w:r>
    </w:p>
    <w:p w14:paraId="725A8067" w14:textId="77777777" w:rsidR="003578B4" w:rsidRPr="000C15D9" w:rsidRDefault="00DC22F3">
      <w:pPr>
        <w:spacing w:after="89"/>
        <w:ind w:left="14" w:right="9"/>
        <w:rPr>
          <w:color w:val="auto"/>
          <w:u w:val="single"/>
        </w:rPr>
      </w:pPr>
      <w:r w:rsidRPr="000C15D9">
        <w:rPr>
          <w:color w:val="auto"/>
          <w:u w:val="single"/>
        </w:rPr>
        <w:t>ARTICLE 12</w:t>
      </w:r>
      <w:r w:rsidR="009B3AC1" w:rsidRPr="000C15D9">
        <w:rPr>
          <w:color w:val="auto"/>
          <w:u w:val="single"/>
        </w:rPr>
        <w:t> : LES RESSOURCES</w:t>
      </w:r>
    </w:p>
    <w:p w14:paraId="14FCEB81" w14:textId="77777777" w:rsidR="003578B4" w:rsidRPr="000C15D9" w:rsidRDefault="00DC22F3">
      <w:pPr>
        <w:spacing w:after="9"/>
        <w:ind w:left="14" w:right="9"/>
        <w:rPr>
          <w:color w:val="auto"/>
        </w:rPr>
      </w:pPr>
      <w:r w:rsidRPr="000C15D9">
        <w:rPr>
          <w:color w:val="auto"/>
        </w:rPr>
        <w:t>Les ressources de l'Association sont toutes celles qui ne sont pas interdites par les lois et règlements en vigueur et notamment :</w:t>
      </w:r>
    </w:p>
    <w:p w14:paraId="45E35F8C" w14:textId="77777777" w:rsidR="001E66C9" w:rsidRPr="000C15D9" w:rsidRDefault="00DC22F3">
      <w:pPr>
        <w:numPr>
          <w:ilvl w:val="0"/>
          <w:numId w:val="4"/>
        </w:numPr>
        <w:spacing w:after="0" w:line="473" w:lineRule="auto"/>
        <w:ind w:right="9"/>
        <w:rPr>
          <w:color w:val="auto"/>
        </w:rPr>
      </w:pPr>
      <w:proofErr w:type="gramStart"/>
      <w:r w:rsidRPr="000C15D9">
        <w:rPr>
          <w:color w:val="auto"/>
        </w:rPr>
        <w:t>des</w:t>
      </w:r>
      <w:proofErr w:type="gramEnd"/>
      <w:r w:rsidRPr="000C15D9">
        <w:rPr>
          <w:color w:val="auto"/>
        </w:rPr>
        <w:t xml:space="preserve"> cotisations </w:t>
      </w:r>
    </w:p>
    <w:p w14:paraId="3ED553BA" w14:textId="77777777" w:rsidR="003578B4" w:rsidRPr="000C15D9" w:rsidRDefault="00DC22F3">
      <w:pPr>
        <w:numPr>
          <w:ilvl w:val="0"/>
          <w:numId w:val="4"/>
        </w:numPr>
        <w:spacing w:after="0" w:line="473" w:lineRule="auto"/>
        <w:ind w:right="9"/>
        <w:rPr>
          <w:color w:val="auto"/>
        </w:rPr>
      </w:pPr>
      <w:proofErr w:type="gramStart"/>
      <w:r w:rsidRPr="000C15D9">
        <w:rPr>
          <w:color w:val="auto"/>
        </w:rPr>
        <w:t>des</w:t>
      </w:r>
      <w:proofErr w:type="gramEnd"/>
      <w:r w:rsidRPr="000C15D9">
        <w:rPr>
          <w:color w:val="auto"/>
        </w:rPr>
        <w:t xml:space="preserve"> subventions de l'état, des collectivités territoriales et des établissements publics</w:t>
      </w:r>
    </w:p>
    <w:p w14:paraId="18F9E68E" w14:textId="77777777" w:rsidR="001E66C9" w:rsidRPr="000C15D9" w:rsidRDefault="00DC22F3">
      <w:pPr>
        <w:numPr>
          <w:ilvl w:val="0"/>
          <w:numId w:val="4"/>
        </w:numPr>
        <w:spacing w:after="42" w:line="475" w:lineRule="auto"/>
        <w:ind w:right="9"/>
        <w:rPr>
          <w:color w:val="auto"/>
        </w:rPr>
      </w:pPr>
      <w:proofErr w:type="gramStart"/>
      <w:r w:rsidRPr="000C15D9">
        <w:rPr>
          <w:color w:val="auto"/>
        </w:rPr>
        <w:t>du</w:t>
      </w:r>
      <w:proofErr w:type="gramEnd"/>
      <w:r w:rsidRPr="000C15D9">
        <w:rPr>
          <w:color w:val="auto"/>
        </w:rPr>
        <w:t xml:space="preserve"> produit des manifestations qu'elle organise </w:t>
      </w:r>
    </w:p>
    <w:p w14:paraId="460EA336" w14:textId="77777777" w:rsidR="001E66C9" w:rsidRPr="000C15D9" w:rsidRDefault="001E66C9">
      <w:pPr>
        <w:numPr>
          <w:ilvl w:val="0"/>
          <w:numId w:val="4"/>
        </w:numPr>
        <w:spacing w:after="42" w:line="475" w:lineRule="auto"/>
        <w:ind w:right="9"/>
        <w:rPr>
          <w:color w:val="auto"/>
        </w:rPr>
      </w:pPr>
      <w:proofErr w:type="gramStart"/>
      <w:r w:rsidRPr="000C15D9">
        <w:rPr>
          <w:color w:val="auto"/>
        </w:rPr>
        <w:t>de</w:t>
      </w:r>
      <w:proofErr w:type="gramEnd"/>
      <w:r w:rsidRPr="000C15D9">
        <w:rPr>
          <w:color w:val="auto"/>
        </w:rPr>
        <w:t xml:space="preserve"> la vente de produits divers</w:t>
      </w:r>
    </w:p>
    <w:p w14:paraId="3A982F5A" w14:textId="77777777" w:rsidR="003578B4" w:rsidRPr="000C15D9" w:rsidRDefault="00DC22F3">
      <w:pPr>
        <w:numPr>
          <w:ilvl w:val="0"/>
          <w:numId w:val="4"/>
        </w:numPr>
        <w:spacing w:after="42" w:line="475" w:lineRule="auto"/>
        <w:ind w:right="9"/>
        <w:rPr>
          <w:color w:val="auto"/>
        </w:rPr>
      </w:pPr>
      <w:proofErr w:type="gramStart"/>
      <w:r w:rsidRPr="000C15D9">
        <w:rPr>
          <w:color w:val="auto"/>
        </w:rPr>
        <w:t>des</w:t>
      </w:r>
      <w:proofErr w:type="gramEnd"/>
      <w:r w:rsidRPr="000C15D9">
        <w:rPr>
          <w:color w:val="auto"/>
        </w:rPr>
        <w:t xml:space="preserve"> intérêts et redevances des biens et valeurs qu'elle peut posséder</w:t>
      </w:r>
    </w:p>
    <w:p w14:paraId="7B5D5646" w14:textId="77777777" w:rsidR="003578B4" w:rsidRPr="000C15D9" w:rsidRDefault="00DC22F3">
      <w:pPr>
        <w:numPr>
          <w:ilvl w:val="0"/>
          <w:numId w:val="4"/>
        </w:numPr>
        <w:spacing w:after="207"/>
        <w:ind w:right="9"/>
        <w:rPr>
          <w:color w:val="auto"/>
        </w:rPr>
      </w:pPr>
      <w:proofErr w:type="gramStart"/>
      <w:r w:rsidRPr="000C15D9">
        <w:rPr>
          <w:color w:val="auto"/>
        </w:rPr>
        <w:t>des</w:t>
      </w:r>
      <w:proofErr w:type="gramEnd"/>
      <w:r w:rsidRPr="000C15D9">
        <w:rPr>
          <w:color w:val="auto"/>
        </w:rPr>
        <w:t xml:space="preserve"> rétributions des services rendus ou des prestations fournies par I </w:t>
      </w:r>
      <w:proofErr w:type="spellStart"/>
      <w:r w:rsidRPr="000C15D9">
        <w:rPr>
          <w:color w:val="auto"/>
          <w:vertAlign w:val="superscript"/>
        </w:rPr>
        <w:t>I</w:t>
      </w:r>
      <w:r w:rsidRPr="000C15D9">
        <w:rPr>
          <w:color w:val="auto"/>
        </w:rPr>
        <w:t>Association</w:t>
      </w:r>
      <w:proofErr w:type="spellEnd"/>
    </w:p>
    <w:p w14:paraId="46C3BFAE" w14:textId="1CC9D194" w:rsidR="003578B4" w:rsidRPr="000C15D9" w:rsidRDefault="00DC22F3">
      <w:pPr>
        <w:numPr>
          <w:ilvl w:val="0"/>
          <w:numId w:val="4"/>
        </w:numPr>
        <w:spacing w:after="246"/>
        <w:ind w:right="9"/>
        <w:rPr>
          <w:color w:val="auto"/>
        </w:rPr>
      </w:pPr>
      <w:proofErr w:type="gramStart"/>
      <w:r w:rsidRPr="000C15D9">
        <w:rPr>
          <w:color w:val="auto"/>
        </w:rPr>
        <w:t>de</w:t>
      </w:r>
      <w:proofErr w:type="gramEnd"/>
      <w:r w:rsidRPr="000C15D9">
        <w:rPr>
          <w:color w:val="auto"/>
        </w:rPr>
        <w:t xml:space="preserve"> dons manuels</w:t>
      </w:r>
      <w:r w:rsidR="0078374B" w:rsidRPr="000C15D9">
        <w:rPr>
          <w:color w:val="auto"/>
        </w:rPr>
        <w:t>, de dons défiscalisés, d’investissements privés</w:t>
      </w:r>
      <w:r w:rsidR="001C5A30" w:rsidRPr="000C15D9">
        <w:rPr>
          <w:color w:val="auto"/>
        </w:rPr>
        <w:t xml:space="preserve"> (particuliers et/ou entreprises)</w:t>
      </w:r>
      <w:r w:rsidR="00F12BA2" w:rsidRPr="000C15D9">
        <w:rPr>
          <w:color w:val="auto"/>
        </w:rPr>
        <w:t>, de financements participatifs</w:t>
      </w:r>
    </w:p>
    <w:p w14:paraId="5E9D409D" w14:textId="77777777" w:rsidR="003578B4" w:rsidRPr="000C15D9" w:rsidRDefault="00DC22F3" w:rsidP="00590B7D">
      <w:pPr>
        <w:numPr>
          <w:ilvl w:val="0"/>
          <w:numId w:val="4"/>
        </w:numPr>
        <w:spacing w:after="340" w:line="240" w:lineRule="auto"/>
        <w:ind w:right="9"/>
        <w:rPr>
          <w:color w:val="auto"/>
        </w:rPr>
      </w:pPr>
      <w:proofErr w:type="gramStart"/>
      <w:r w:rsidRPr="000C15D9">
        <w:rPr>
          <w:color w:val="auto"/>
        </w:rPr>
        <w:t>de</w:t>
      </w:r>
      <w:proofErr w:type="gramEnd"/>
      <w:r w:rsidRPr="000C15D9">
        <w:rPr>
          <w:color w:val="auto"/>
        </w:rPr>
        <w:t xml:space="preserve"> toutes autres ressources autorisées par la loi, notamment, le recours en cas de nécessité, à un ou plusieurs emprunts bancaires ou privés.</w:t>
      </w:r>
    </w:p>
    <w:p w14:paraId="51C4AF09" w14:textId="73E14DF0" w:rsidR="003578B4" w:rsidRPr="000C15D9" w:rsidRDefault="00DC22F3">
      <w:pPr>
        <w:ind w:left="14" w:right="9"/>
        <w:rPr>
          <w:color w:val="auto"/>
          <w:u w:val="single"/>
        </w:rPr>
      </w:pPr>
      <w:r w:rsidRPr="000C15D9">
        <w:rPr>
          <w:color w:val="auto"/>
          <w:u w:val="single"/>
        </w:rPr>
        <w:t>ARTICLE 13 : RÈGLEMENT INTÉRIEUR</w:t>
      </w:r>
      <w:r w:rsidR="00E70CC7" w:rsidRPr="000C15D9">
        <w:rPr>
          <w:color w:val="auto"/>
          <w:u w:val="single"/>
        </w:rPr>
        <w:t xml:space="preserve"> ET</w:t>
      </w:r>
      <w:r w:rsidR="000569DA" w:rsidRPr="000C15D9">
        <w:rPr>
          <w:color w:val="auto"/>
          <w:u w:val="single"/>
        </w:rPr>
        <w:t>/OU</w:t>
      </w:r>
      <w:r w:rsidR="00E70CC7" w:rsidRPr="000C15D9">
        <w:rPr>
          <w:color w:val="auto"/>
          <w:u w:val="single"/>
        </w:rPr>
        <w:t xml:space="preserve"> CHARTE</w:t>
      </w:r>
    </w:p>
    <w:p w14:paraId="017BCA9C" w14:textId="77777777" w:rsidR="003578B4" w:rsidRPr="000C15D9" w:rsidRDefault="00DC22F3" w:rsidP="009B3AC1">
      <w:pPr>
        <w:spacing w:after="329" w:line="240" w:lineRule="auto"/>
        <w:ind w:left="14" w:right="9"/>
        <w:rPr>
          <w:color w:val="auto"/>
        </w:rPr>
      </w:pPr>
      <w:r w:rsidRPr="000C15D9">
        <w:rPr>
          <w:color w:val="auto"/>
        </w:rPr>
        <w:t>Le Conseil d'Administration pourra, s'il le juge nécessaire, arrêter le texte d'un règlement intérieur, qui détermine les détails d'exécution des présents statuts. Ce règlement sera soumis à l'approbation de l'Assemblée Générale, ainsi que ses modifications éventuelles.</w:t>
      </w:r>
    </w:p>
    <w:p w14:paraId="05186A17" w14:textId="77777777" w:rsidR="00E70CC7" w:rsidRPr="000C15D9" w:rsidRDefault="00E70CC7" w:rsidP="009B3AC1">
      <w:pPr>
        <w:spacing w:after="329" w:line="240" w:lineRule="auto"/>
        <w:ind w:left="14" w:right="9"/>
        <w:rPr>
          <w:color w:val="auto"/>
        </w:rPr>
      </w:pPr>
      <w:r w:rsidRPr="000C15D9">
        <w:rPr>
          <w:color w:val="auto"/>
        </w:rPr>
        <w:t>Il pourra aussi élaborer une charte.</w:t>
      </w:r>
    </w:p>
    <w:p w14:paraId="14AA964D" w14:textId="77777777" w:rsidR="00E70CC7" w:rsidRPr="000C15D9" w:rsidRDefault="00E70CC7">
      <w:pPr>
        <w:ind w:left="14" w:right="9"/>
        <w:rPr>
          <w:color w:val="auto"/>
          <w:u w:val="single"/>
        </w:rPr>
      </w:pPr>
    </w:p>
    <w:p w14:paraId="6F54D1D0" w14:textId="77777777" w:rsidR="00E70CC7" w:rsidRPr="000C15D9" w:rsidRDefault="00E70CC7">
      <w:pPr>
        <w:ind w:left="14" w:right="9"/>
        <w:rPr>
          <w:color w:val="auto"/>
          <w:u w:val="single"/>
        </w:rPr>
      </w:pPr>
    </w:p>
    <w:p w14:paraId="240205D9" w14:textId="77777777" w:rsidR="003578B4" w:rsidRPr="000C15D9" w:rsidRDefault="00DC22F3">
      <w:pPr>
        <w:ind w:left="14" w:right="9"/>
        <w:rPr>
          <w:color w:val="auto"/>
          <w:u w:val="single"/>
        </w:rPr>
      </w:pPr>
      <w:r w:rsidRPr="000C15D9">
        <w:rPr>
          <w:color w:val="auto"/>
          <w:u w:val="single"/>
        </w:rPr>
        <w:lastRenderedPageBreak/>
        <w:t xml:space="preserve">ARTICLE 14 : </w:t>
      </w:r>
      <w:r w:rsidR="009B3AC1" w:rsidRPr="000C15D9">
        <w:rPr>
          <w:color w:val="auto"/>
          <w:u w:val="single"/>
        </w:rPr>
        <w:t>FORMALITES</w:t>
      </w:r>
    </w:p>
    <w:p w14:paraId="7CA7197D" w14:textId="77777777" w:rsidR="003578B4" w:rsidRPr="000C15D9" w:rsidRDefault="00DC22F3" w:rsidP="00AA141C">
      <w:pPr>
        <w:spacing w:after="48"/>
        <w:ind w:left="14" w:right="9"/>
        <w:rPr>
          <w:color w:val="auto"/>
        </w:rPr>
      </w:pPr>
      <w:r w:rsidRPr="000C15D9">
        <w:rPr>
          <w:color w:val="auto"/>
        </w:rPr>
        <w:t>Le ou la Président(e), au nom du Conseil d'Administration, est chargée de remplir toutes formalités de déclarations et publications prescrites par le législateur. Ce document relatif aux statuts de l'Association</w:t>
      </w:r>
      <w:r w:rsidR="009B3AC1" w:rsidRPr="000C15D9">
        <w:rPr>
          <w:color w:val="auto"/>
        </w:rPr>
        <w:t xml:space="preserve"> </w:t>
      </w:r>
      <w:r w:rsidRPr="000C15D9">
        <w:rPr>
          <w:color w:val="auto"/>
        </w:rPr>
        <w:t>TAZIG SAMTEN LING comporte 10 pages, ainsi que 14 articles.</w:t>
      </w:r>
    </w:p>
    <w:p w14:paraId="3189D170" w14:textId="77777777" w:rsidR="00590B7D" w:rsidRPr="000C15D9" w:rsidRDefault="00590B7D">
      <w:pPr>
        <w:ind w:left="14" w:right="9"/>
        <w:rPr>
          <w:color w:val="auto"/>
        </w:rPr>
      </w:pPr>
    </w:p>
    <w:p w14:paraId="0F34874A" w14:textId="77777777" w:rsidR="003578B4" w:rsidRPr="000C15D9" w:rsidRDefault="00DC22F3">
      <w:pPr>
        <w:ind w:left="14" w:right="9"/>
        <w:rPr>
          <w:color w:val="auto"/>
        </w:rPr>
      </w:pPr>
      <w:r w:rsidRPr="000C15D9">
        <w:rPr>
          <w:color w:val="auto"/>
        </w:rPr>
        <w:t xml:space="preserve">Statuts établis en 5 exemplaires originaux à Montpellier le </w:t>
      </w:r>
      <w:r w:rsidR="00E70CC7" w:rsidRPr="000C15D9">
        <w:rPr>
          <w:color w:val="auto"/>
        </w:rPr>
        <w:t>……</w:t>
      </w:r>
    </w:p>
    <w:sectPr w:rsidR="003578B4" w:rsidRPr="000C15D9" w:rsidSect="001F2A98">
      <w:footerReference w:type="even" r:id="rId9"/>
      <w:footerReference w:type="default" r:id="rId10"/>
      <w:footerReference w:type="first" r:id="rId11"/>
      <w:pgSz w:w="11904" w:h="16834"/>
      <w:pgMar w:top="1839" w:right="1498" w:bottom="2537" w:left="1368" w:header="720" w:footer="2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C3F4" w14:textId="77777777" w:rsidR="00D449A4" w:rsidRDefault="00D449A4">
      <w:pPr>
        <w:spacing w:after="0" w:line="240" w:lineRule="auto"/>
      </w:pPr>
      <w:r>
        <w:separator/>
      </w:r>
    </w:p>
  </w:endnote>
  <w:endnote w:type="continuationSeparator" w:id="0">
    <w:p w14:paraId="25F61DCE" w14:textId="77777777" w:rsidR="00D449A4" w:rsidRDefault="00D4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6908" w14:textId="77777777" w:rsidR="003578B4" w:rsidRDefault="00BB5CBE">
    <w:pPr>
      <w:spacing w:after="0" w:line="259" w:lineRule="auto"/>
      <w:ind w:right="5" w:firstLine="0"/>
      <w:jc w:val="right"/>
    </w:pPr>
    <w:r>
      <w:fldChar w:fldCharType="begin"/>
    </w:r>
    <w:r w:rsidR="00DC22F3">
      <w:instrText xml:space="preserve"> PAGE   \* MERGEFORMAT </w:instrText>
    </w:r>
    <w:r>
      <w:fldChar w:fldCharType="separate"/>
    </w:r>
    <w:r w:rsidR="00E70CC7" w:rsidRPr="00E70CC7">
      <w:rPr>
        <w:rFonts w:ascii="Times New Roman" w:eastAsia="Times New Roman" w:hAnsi="Times New Roman" w:cs="Times New Roman"/>
        <w:noProof/>
      </w:rPr>
      <w:t>10</w:t>
    </w:r>
    <w:r>
      <w:rPr>
        <w:rFonts w:ascii="Times New Roman" w:eastAsia="Times New Roman" w:hAnsi="Times New Roman" w:cs="Times New Roman"/>
      </w:rPr>
      <w:fldChar w:fldCharType="end"/>
    </w:r>
    <w:r w:rsidR="00DC22F3">
      <w:rPr>
        <w:rFonts w:ascii="Times New Roman" w:eastAsia="Times New Roman" w:hAnsi="Times New Roman" w:cs="Times New Roman"/>
      </w:rPr>
      <w:t>/</w:t>
    </w:r>
    <w:fldSimple w:instr=" NUMPAGES   \* MERGEFORMAT ">
      <w:r w:rsidR="00E70CC7" w:rsidRPr="00E70CC7">
        <w:rPr>
          <w:rFonts w:ascii="Times New Roman" w:eastAsia="Times New Roman" w:hAnsi="Times New Roman" w:cs="Times New Roman"/>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6888" w14:textId="77777777" w:rsidR="003578B4" w:rsidRDefault="00BB5CBE">
    <w:pPr>
      <w:spacing w:after="0" w:line="259" w:lineRule="auto"/>
      <w:ind w:right="5" w:firstLine="0"/>
      <w:jc w:val="right"/>
    </w:pPr>
    <w:r>
      <w:fldChar w:fldCharType="begin"/>
    </w:r>
    <w:r w:rsidR="00DC22F3">
      <w:instrText xml:space="preserve"> PAGE   \* MERGEFORMAT </w:instrText>
    </w:r>
    <w:r>
      <w:fldChar w:fldCharType="separate"/>
    </w:r>
    <w:r w:rsidR="00E70CC7" w:rsidRPr="00E70CC7">
      <w:rPr>
        <w:rFonts w:ascii="Times New Roman" w:eastAsia="Times New Roman" w:hAnsi="Times New Roman" w:cs="Times New Roman"/>
        <w:noProof/>
      </w:rPr>
      <w:t>9</w:t>
    </w:r>
    <w:r>
      <w:rPr>
        <w:rFonts w:ascii="Times New Roman" w:eastAsia="Times New Roman" w:hAnsi="Times New Roman" w:cs="Times New Roman"/>
      </w:rPr>
      <w:fldChar w:fldCharType="end"/>
    </w:r>
    <w:r w:rsidR="00DC22F3">
      <w:rPr>
        <w:rFonts w:ascii="Times New Roman" w:eastAsia="Times New Roman" w:hAnsi="Times New Roman" w:cs="Times New Roman"/>
      </w:rPr>
      <w:t>/</w:t>
    </w:r>
    <w:fldSimple w:instr=" NUMPAGES   \* MERGEFORMAT ">
      <w:r w:rsidR="00E70CC7" w:rsidRPr="00E70CC7">
        <w:rPr>
          <w:rFonts w:ascii="Times New Roman" w:eastAsia="Times New Roman" w:hAnsi="Times New Roman" w:cs="Times New Roman"/>
          <w:noProof/>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0BE8" w14:textId="77777777" w:rsidR="003578B4" w:rsidRDefault="00BB5CBE">
    <w:pPr>
      <w:spacing w:after="0" w:line="259" w:lineRule="auto"/>
      <w:ind w:right="5" w:firstLine="0"/>
      <w:jc w:val="right"/>
    </w:pPr>
    <w:r>
      <w:fldChar w:fldCharType="begin"/>
    </w:r>
    <w:r w:rsidR="00DC22F3">
      <w:instrText xml:space="preserve"> PAGE   \* MERGEFORMAT </w:instrText>
    </w:r>
    <w:r>
      <w:fldChar w:fldCharType="separate"/>
    </w:r>
    <w:r w:rsidR="00DC22F3">
      <w:rPr>
        <w:rFonts w:ascii="Times New Roman" w:eastAsia="Times New Roman" w:hAnsi="Times New Roman" w:cs="Times New Roman"/>
      </w:rPr>
      <w:t>2</w:t>
    </w:r>
    <w:r>
      <w:rPr>
        <w:rFonts w:ascii="Times New Roman" w:eastAsia="Times New Roman" w:hAnsi="Times New Roman" w:cs="Times New Roman"/>
      </w:rPr>
      <w:fldChar w:fldCharType="end"/>
    </w:r>
    <w:r w:rsidR="00DC22F3">
      <w:rPr>
        <w:rFonts w:ascii="Times New Roman" w:eastAsia="Times New Roman" w:hAnsi="Times New Roman" w:cs="Times New Roman"/>
      </w:rPr>
      <w:t>/</w:t>
    </w:r>
    <w:fldSimple w:instr=" NUMPAGES   \* MERGEFORMAT ">
      <w:r w:rsidR="00A867C2" w:rsidRPr="00A867C2">
        <w:rPr>
          <w:rFonts w:ascii="Times New Roman" w:eastAsia="Times New Roman" w:hAnsi="Times New Roman" w:cs="Times New Roman"/>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66E6" w14:textId="77777777" w:rsidR="00D449A4" w:rsidRDefault="00D449A4">
      <w:pPr>
        <w:spacing w:after="0" w:line="240" w:lineRule="auto"/>
      </w:pPr>
      <w:r>
        <w:separator/>
      </w:r>
    </w:p>
  </w:footnote>
  <w:footnote w:type="continuationSeparator" w:id="0">
    <w:p w14:paraId="4E8FFE47" w14:textId="77777777" w:rsidR="00D449A4" w:rsidRDefault="00D44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1" style="width:7.5pt;height:3.75pt" coordsize="" o:spt="100" o:bullet="t" adj="0,,0" path="" stroked="f">
        <v:stroke joinstyle="miter"/>
        <v:imagedata r:id="rId1" o:title="image16"/>
        <v:formulas/>
        <v:path o:connecttype="segments"/>
      </v:shape>
    </w:pict>
  </w:numPicBullet>
  <w:numPicBullet w:numPicBulletId="1">
    <w:pict>
      <v:shape id="_x0000_i1042" style="width:12pt;height:9.75pt" coordsize="" o:spt="100" o:bullet="t" adj="0,,0" path="" stroked="f">
        <v:stroke joinstyle="miter"/>
        <v:imagedata r:id="rId2" o:title="image17"/>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75pt;height:9.75pt;visibility:visible;mso-wrap-style:square" o:bullet="t">
        <v:imagedata r:id="rId3" o:title=""/>
      </v:shape>
    </w:pict>
  </w:numPicBullet>
  <w:abstractNum w:abstractNumId="0" w15:restartNumberingAfterBreak="0">
    <w:nsid w:val="0EF86B36"/>
    <w:multiLevelType w:val="hybridMultilevel"/>
    <w:tmpl w:val="89004C32"/>
    <w:lvl w:ilvl="0" w:tplc="040C0001">
      <w:start w:val="1"/>
      <w:numFmt w:val="bullet"/>
      <w:lvlText w:val=""/>
      <w:lvlJc w:val="left"/>
      <w:pPr>
        <w:ind w:left="738" w:hanging="360"/>
      </w:pPr>
      <w:rPr>
        <w:rFonts w:ascii="Symbol" w:hAnsi="Symbol" w:hint="default"/>
      </w:rPr>
    </w:lvl>
    <w:lvl w:ilvl="1" w:tplc="040C0003" w:tentative="1">
      <w:start w:val="1"/>
      <w:numFmt w:val="bullet"/>
      <w:lvlText w:val="o"/>
      <w:lvlJc w:val="left"/>
      <w:pPr>
        <w:ind w:left="1458" w:hanging="360"/>
      </w:pPr>
      <w:rPr>
        <w:rFonts w:ascii="Courier New" w:hAnsi="Courier New" w:cs="Courier New" w:hint="default"/>
      </w:rPr>
    </w:lvl>
    <w:lvl w:ilvl="2" w:tplc="040C0005" w:tentative="1">
      <w:start w:val="1"/>
      <w:numFmt w:val="bullet"/>
      <w:lvlText w:val=""/>
      <w:lvlJc w:val="left"/>
      <w:pPr>
        <w:ind w:left="2178" w:hanging="360"/>
      </w:pPr>
      <w:rPr>
        <w:rFonts w:ascii="Wingdings" w:hAnsi="Wingdings" w:hint="default"/>
      </w:rPr>
    </w:lvl>
    <w:lvl w:ilvl="3" w:tplc="040C0001" w:tentative="1">
      <w:start w:val="1"/>
      <w:numFmt w:val="bullet"/>
      <w:lvlText w:val=""/>
      <w:lvlJc w:val="left"/>
      <w:pPr>
        <w:ind w:left="2898" w:hanging="360"/>
      </w:pPr>
      <w:rPr>
        <w:rFonts w:ascii="Symbol" w:hAnsi="Symbol" w:hint="default"/>
      </w:rPr>
    </w:lvl>
    <w:lvl w:ilvl="4" w:tplc="040C0003" w:tentative="1">
      <w:start w:val="1"/>
      <w:numFmt w:val="bullet"/>
      <w:lvlText w:val="o"/>
      <w:lvlJc w:val="left"/>
      <w:pPr>
        <w:ind w:left="3618" w:hanging="360"/>
      </w:pPr>
      <w:rPr>
        <w:rFonts w:ascii="Courier New" w:hAnsi="Courier New" w:cs="Courier New" w:hint="default"/>
      </w:rPr>
    </w:lvl>
    <w:lvl w:ilvl="5" w:tplc="040C0005" w:tentative="1">
      <w:start w:val="1"/>
      <w:numFmt w:val="bullet"/>
      <w:lvlText w:val=""/>
      <w:lvlJc w:val="left"/>
      <w:pPr>
        <w:ind w:left="4338" w:hanging="360"/>
      </w:pPr>
      <w:rPr>
        <w:rFonts w:ascii="Wingdings" w:hAnsi="Wingdings" w:hint="default"/>
      </w:rPr>
    </w:lvl>
    <w:lvl w:ilvl="6" w:tplc="040C0001" w:tentative="1">
      <w:start w:val="1"/>
      <w:numFmt w:val="bullet"/>
      <w:lvlText w:val=""/>
      <w:lvlJc w:val="left"/>
      <w:pPr>
        <w:ind w:left="5058" w:hanging="360"/>
      </w:pPr>
      <w:rPr>
        <w:rFonts w:ascii="Symbol" w:hAnsi="Symbol" w:hint="default"/>
      </w:rPr>
    </w:lvl>
    <w:lvl w:ilvl="7" w:tplc="040C0003" w:tentative="1">
      <w:start w:val="1"/>
      <w:numFmt w:val="bullet"/>
      <w:lvlText w:val="o"/>
      <w:lvlJc w:val="left"/>
      <w:pPr>
        <w:ind w:left="5778" w:hanging="360"/>
      </w:pPr>
      <w:rPr>
        <w:rFonts w:ascii="Courier New" w:hAnsi="Courier New" w:cs="Courier New" w:hint="default"/>
      </w:rPr>
    </w:lvl>
    <w:lvl w:ilvl="8" w:tplc="040C0005" w:tentative="1">
      <w:start w:val="1"/>
      <w:numFmt w:val="bullet"/>
      <w:lvlText w:val=""/>
      <w:lvlJc w:val="left"/>
      <w:pPr>
        <w:ind w:left="6498" w:hanging="360"/>
      </w:pPr>
      <w:rPr>
        <w:rFonts w:ascii="Wingdings" w:hAnsi="Wingdings" w:hint="default"/>
      </w:rPr>
    </w:lvl>
  </w:abstractNum>
  <w:abstractNum w:abstractNumId="1" w15:restartNumberingAfterBreak="0">
    <w:nsid w:val="12D517D0"/>
    <w:multiLevelType w:val="hybridMultilevel"/>
    <w:tmpl w:val="6A281EA6"/>
    <w:lvl w:ilvl="0" w:tplc="4A24A0A8">
      <w:start w:val="1"/>
      <w:numFmt w:val="bullet"/>
      <w:lvlText w:val="•"/>
      <w:lvlPicBulletId w:val="0"/>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D0D792">
      <w:start w:val="1"/>
      <w:numFmt w:val="bullet"/>
      <w:lvlText w:val="o"/>
      <w:lvlJc w:val="left"/>
      <w:pPr>
        <w:ind w:left="1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7CE648">
      <w:start w:val="1"/>
      <w:numFmt w:val="bullet"/>
      <w:lvlText w:val="▪"/>
      <w:lvlJc w:val="left"/>
      <w:pPr>
        <w:ind w:left="1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0AD364">
      <w:start w:val="1"/>
      <w:numFmt w:val="bullet"/>
      <w:lvlText w:val="•"/>
      <w:lvlJc w:val="left"/>
      <w:pPr>
        <w:ind w:left="2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92A1F8">
      <w:start w:val="1"/>
      <w:numFmt w:val="bullet"/>
      <w:lvlText w:val="o"/>
      <w:lvlJc w:val="left"/>
      <w:pPr>
        <w:ind w:left="3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6EF2F2">
      <w:start w:val="1"/>
      <w:numFmt w:val="bullet"/>
      <w:lvlText w:val="▪"/>
      <w:lvlJc w:val="left"/>
      <w:pPr>
        <w:ind w:left="4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96F370">
      <w:start w:val="1"/>
      <w:numFmt w:val="bullet"/>
      <w:lvlText w:val="•"/>
      <w:lvlJc w:val="left"/>
      <w:pPr>
        <w:ind w:left="4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22D400">
      <w:start w:val="1"/>
      <w:numFmt w:val="bullet"/>
      <w:lvlText w:val="o"/>
      <w:lvlJc w:val="left"/>
      <w:pPr>
        <w:ind w:left="5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0AD740">
      <w:start w:val="1"/>
      <w:numFmt w:val="bullet"/>
      <w:lvlText w:val="▪"/>
      <w:lvlJc w:val="left"/>
      <w:pPr>
        <w:ind w:left="6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2058F2"/>
    <w:multiLevelType w:val="hybridMultilevel"/>
    <w:tmpl w:val="0D306A0C"/>
    <w:lvl w:ilvl="0" w:tplc="D2F6BA0E">
      <w:start w:val="1"/>
      <w:numFmt w:val="bullet"/>
      <w:lvlText w:val="-"/>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3E3F06">
      <w:start w:val="1"/>
      <w:numFmt w:val="bullet"/>
      <w:lvlText w:val="o"/>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CA9DCA">
      <w:start w:val="1"/>
      <w:numFmt w:val="bullet"/>
      <w:lvlText w:val="▪"/>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448B4E">
      <w:start w:val="1"/>
      <w:numFmt w:val="bullet"/>
      <w:lvlText w:val="•"/>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18A1DC">
      <w:start w:val="1"/>
      <w:numFmt w:val="bullet"/>
      <w:lvlText w:val="o"/>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926C54">
      <w:start w:val="1"/>
      <w:numFmt w:val="bullet"/>
      <w:lvlText w:val="▪"/>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68EA7A">
      <w:start w:val="1"/>
      <w:numFmt w:val="bullet"/>
      <w:lvlText w:val="•"/>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565D82">
      <w:start w:val="1"/>
      <w:numFmt w:val="bullet"/>
      <w:lvlText w:val="o"/>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227BBA">
      <w:start w:val="1"/>
      <w:numFmt w:val="bullet"/>
      <w:lvlText w:val="▪"/>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FD1B1D"/>
    <w:multiLevelType w:val="hybridMultilevel"/>
    <w:tmpl w:val="0E24B880"/>
    <w:lvl w:ilvl="0" w:tplc="27BE24AA">
      <w:numFmt w:val="bullet"/>
      <w:lvlText w:val="-"/>
      <w:lvlJc w:val="left"/>
      <w:pPr>
        <w:ind w:left="378" w:hanging="360"/>
      </w:pPr>
      <w:rPr>
        <w:rFonts w:ascii="Calibri" w:eastAsia="Calibri" w:hAnsi="Calibri" w:cs="Calibri" w:hint="default"/>
        <w:color w:val="C00000"/>
      </w:rPr>
    </w:lvl>
    <w:lvl w:ilvl="1" w:tplc="040C0003" w:tentative="1">
      <w:start w:val="1"/>
      <w:numFmt w:val="bullet"/>
      <w:lvlText w:val="o"/>
      <w:lvlJc w:val="left"/>
      <w:pPr>
        <w:ind w:left="1098" w:hanging="360"/>
      </w:pPr>
      <w:rPr>
        <w:rFonts w:ascii="Courier New" w:hAnsi="Courier New" w:cs="Courier New" w:hint="default"/>
      </w:rPr>
    </w:lvl>
    <w:lvl w:ilvl="2" w:tplc="040C0005" w:tentative="1">
      <w:start w:val="1"/>
      <w:numFmt w:val="bullet"/>
      <w:lvlText w:val=""/>
      <w:lvlJc w:val="left"/>
      <w:pPr>
        <w:ind w:left="1818" w:hanging="360"/>
      </w:pPr>
      <w:rPr>
        <w:rFonts w:ascii="Wingdings" w:hAnsi="Wingdings" w:hint="default"/>
      </w:rPr>
    </w:lvl>
    <w:lvl w:ilvl="3" w:tplc="040C0001" w:tentative="1">
      <w:start w:val="1"/>
      <w:numFmt w:val="bullet"/>
      <w:lvlText w:val=""/>
      <w:lvlJc w:val="left"/>
      <w:pPr>
        <w:ind w:left="2538" w:hanging="360"/>
      </w:pPr>
      <w:rPr>
        <w:rFonts w:ascii="Symbol" w:hAnsi="Symbol" w:hint="default"/>
      </w:rPr>
    </w:lvl>
    <w:lvl w:ilvl="4" w:tplc="040C0003" w:tentative="1">
      <w:start w:val="1"/>
      <w:numFmt w:val="bullet"/>
      <w:lvlText w:val="o"/>
      <w:lvlJc w:val="left"/>
      <w:pPr>
        <w:ind w:left="3258" w:hanging="360"/>
      </w:pPr>
      <w:rPr>
        <w:rFonts w:ascii="Courier New" w:hAnsi="Courier New" w:cs="Courier New" w:hint="default"/>
      </w:rPr>
    </w:lvl>
    <w:lvl w:ilvl="5" w:tplc="040C0005" w:tentative="1">
      <w:start w:val="1"/>
      <w:numFmt w:val="bullet"/>
      <w:lvlText w:val=""/>
      <w:lvlJc w:val="left"/>
      <w:pPr>
        <w:ind w:left="3978" w:hanging="360"/>
      </w:pPr>
      <w:rPr>
        <w:rFonts w:ascii="Wingdings" w:hAnsi="Wingdings" w:hint="default"/>
      </w:rPr>
    </w:lvl>
    <w:lvl w:ilvl="6" w:tplc="040C0001" w:tentative="1">
      <w:start w:val="1"/>
      <w:numFmt w:val="bullet"/>
      <w:lvlText w:val=""/>
      <w:lvlJc w:val="left"/>
      <w:pPr>
        <w:ind w:left="4698" w:hanging="360"/>
      </w:pPr>
      <w:rPr>
        <w:rFonts w:ascii="Symbol" w:hAnsi="Symbol" w:hint="default"/>
      </w:rPr>
    </w:lvl>
    <w:lvl w:ilvl="7" w:tplc="040C0003" w:tentative="1">
      <w:start w:val="1"/>
      <w:numFmt w:val="bullet"/>
      <w:lvlText w:val="o"/>
      <w:lvlJc w:val="left"/>
      <w:pPr>
        <w:ind w:left="5418" w:hanging="360"/>
      </w:pPr>
      <w:rPr>
        <w:rFonts w:ascii="Courier New" w:hAnsi="Courier New" w:cs="Courier New" w:hint="default"/>
      </w:rPr>
    </w:lvl>
    <w:lvl w:ilvl="8" w:tplc="040C0005" w:tentative="1">
      <w:start w:val="1"/>
      <w:numFmt w:val="bullet"/>
      <w:lvlText w:val=""/>
      <w:lvlJc w:val="left"/>
      <w:pPr>
        <w:ind w:left="6138" w:hanging="360"/>
      </w:pPr>
      <w:rPr>
        <w:rFonts w:ascii="Wingdings" w:hAnsi="Wingdings" w:hint="default"/>
      </w:rPr>
    </w:lvl>
  </w:abstractNum>
  <w:abstractNum w:abstractNumId="4" w15:restartNumberingAfterBreak="0">
    <w:nsid w:val="4AF44653"/>
    <w:multiLevelType w:val="hybridMultilevel"/>
    <w:tmpl w:val="4B207196"/>
    <w:lvl w:ilvl="0" w:tplc="1C681324">
      <w:start w:val="1"/>
      <w:numFmt w:val="bullet"/>
      <w:lvlText w:val="-"/>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2CDD1C">
      <w:start w:val="1"/>
      <w:numFmt w:val="bullet"/>
      <w:lvlText w:val="o"/>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0407CA">
      <w:start w:val="1"/>
      <w:numFmt w:val="bullet"/>
      <w:lvlText w:val="▪"/>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5E32F4">
      <w:start w:val="1"/>
      <w:numFmt w:val="bullet"/>
      <w:lvlText w:val="•"/>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B0DE76">
      <w:start w:val="1"/>
      <w:numFmt w:val="bullet"/>
      <w:lvlText w:val="o"/>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5AD4CA">
      <w:start w:val="1"/>
      <w:numFmt w:val="bullet"/>
      <w:lvlText w:val="▪"/>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78CA90">
      <w:start w:val="1"/>
      <w:numFmt w:val="bullet"/>
      <w:lvlText w:val="•"/>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7E1650">
      <w:start w:val="1"/>
      <w:numFmt w:val="bullet"/>
      <w:lvlText w:val="o"/>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7E00B4">
      <w:start w:val="1"/>
      <w:numFmt w:val="bullet"/>
      <w:lvlText w:val="▪"/>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EB2194"/>
    <w:multiLevelType w:val="hybridMultilevel"/>
    <w:tmpl w:val="7B40A2E4"/>
    <w:lvl w:ilvl="0" w:tplc="8D046AC4">
      <w:numFmt w:val="bullet"/>
      <w:lvlText w:val="-"/>
      <w:lvlJc w:val="left"/>
      <w:pPr>
        <w:ind w:left="378" w:hanging="360"/>
      </w:pPr>
      <w:rPr>
        <w:rFonts w:ascii="Calibri" w:eastAsia="Calibri" w:hAnsi="Calibri" w:cs="Calibri" w:hint="default"/>
      </w:rPr>
    </w:lvl>
    <w:lvl w:ilvl="1" w:tplc="040C0003" w:tentative="1">
      <w:start w:val="1"/>
      <w:numFmt w:val="bullet"/>
      <w:lvlText w:val="o"/>
      <w:lvlJc w:val="left"/>
      <w:pPr>
        <w:ind w:left="1098" w:hanging="360"/>
      </w:pPr>
      <w:rPr>
        <w:rFonts w:ascii="Courier New" w:hAnsi="Courier New" w:cs="Courier New" w:hint="default"/>
      </w:rPr>
    </w:lvl>
    <w:lvl w:ilvl="2" w:tplc="040C0005" w:tentative="1">
      <w:start w:val="1"/>
      <w:numFmt w:val="bullet"/>
      <w:lvlText w:val=""/>
      <w:lvlJc w:val="left"/>
      <w:pPr>
        <w:ind w:left="1818" w:hanging="360"/>
      </w:pPr>
      <w:rPr>
        <w:rFonts w:ascii="Wingdings" w:hAnsi="Wingdings" w:hint="default"/>
      </w:rPr>
    </w:lvl>
    <w:lvl w:ilvl="3" w:tplc="040C0001" w:tentative="1">
      <w:start w:val="1"/>
      <w:numFmt w:val="bullet"/>
      <w:lvlText w:val=""/>
      <w:lvlJc w:val="left"/>
      <w:pPr>
        <w:ind w:left="2538" w:hanging="360"/>
      </w:pPr>
      <w:rPr>
        <w:rFonts w:ascii="Symbol" w:hAnsi="Symbol" w:hint="default"/>
      </w:rPr>
    </w:lvl>
    <w:lvl w:ilvl="4" w:tplc="040C0003" w:tentative="1">
      <w:start w:val="1"/>
      <w:numFmt w:val="bullet"/>
      <w:lvlText w:val="o"/>
      <w:lvlJc w:val="left"/>
      <w:pPr>
        <w:ind w:left="3258" w:hanging="360"/>
      </w:pPr>
      <w:rPr>
        <w:rFonts w:ascii="Courier New" w:hAnsi="Courier New" w:cs="Courier New" w:hint="default"/>
      </w:rPr>
    </w:lvl>
    <w:lvl w:ilvl="5" w:tplc="040C0005" w:tentative="1">
      <w:start w:val="1"/>
      <w:numFmt w:val="bullet"/>
      <w:lvlText w:val=""/>
      <w:lvlJc w:val="left"/>
      <w:pPr>
        <w:ind w:left="3978" w:hanging="360"/>
      </w:pPr>
      <w:rPr>
        <w:rFonts w:ascii="Wingdings" w:hAnsi="Wingdings" w:hint="default"/>
      </w:rPr>
    </w:lvl>
    <w:lvl w:ilvl="6" w:tplc="040C0001" w:tentative="1">
      <w:start w:val="1"/>
      <w:numFmt w:val="bullet"/>
      <w:lvlText w:val=""/>
      <w:lvlJc w:val="left"/>
      <w:pPr>
        <w:ind w:left="4698" w:hanging="360"/>
      </w:pPr>
      <w:rPr>
        <w:rFonts w:ascii="Symbol" w:hAnsi="Symbol" w:hint="default"/>
      </w:rPr>
    </w:lvl>
    <w:lvl w:ilvl="7" w:tplc="040C0003" w:tentative="1">
      <w:start w:val="1"/>
      <w:numFmt w:val="bullet"/>
      <w:lvlText w:val="o"/>
      <w:lvlJc w:val="left"/>
      <w:pPr>
        <w:ind w:left="5418" w:hanging="360"/>
      </w:pPr>
      <w:rPr>
        <w:rFonts w:ascii="Courier New" w:hAnsi="Courier New" w:cs="Courier New" w:hint="default"/>
      </w:rPr>
    </w:lvl>
    <w:lvl w:ilvl="8" w:tplc="040C0005" w:tentative="1">
      <w:start w:val="1"/>
      <w:numFmt w:val="bullet"/>
      <w:lvlText w:val=""/>
      <w:lvlJc w:val="left"/>
      <w:pPr>
        <w:ind w:left="6138" w:hanging="360"/>
      </w:pPr>
      <w:rPr>
        <w:rFonts w:ascii="Wingdings" w:hAnsi="Wingdings" w:hint="default"/>
      </w:rPr>
    </w:lvl>
  </w:abstractNum>
  <w:abstractNum w:abstractNumId="6" w15:restartNumberingAfterBreak="0">
    <w:nsid w:val="763B0C66"/>
    <w:multiLevelType w:val="hybridMultilevel"/>
    <w:tmpl w:val="9F064722"/>
    <w:lvl w:ilvl="0" w:tplc="7598B892">
      <w:start w:val="1"/>
      <w:numFmt w:val="bullet"/>
      <w:lvlText w:val="•"/>
      <w:lvlPicBulletId w:val="1"/>
      <w:lvlJc w:val="left"/>
      <w:pPr>
        <w:ind w:left="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3CA5FC">
      <w:start w:val="1"/>
      <w:numFmt w:val="bullet"/>
      <w:lvlText w:val="o"/>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965508">
      <w:start w:val="1"/>
      <w:numFmt w:val="bullet"/>
      <w:lvlText w:val="▪"/>
      <w:lvlJc w:val="left"/>
      <w:pPr>
        <w:ind w:left="2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FC69D2">
      <w:start w:val="1"/>
      <w:numFmt w:val="bullet"/>
      <w:lvlText w:val="•"/>
      <w:lvlJc w:val="left"/>
      <w:pPr>
        <w:ind w:left="3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60B210">
      <w:start w:val="1"/>
      <w:numFmt w:val="bullet"/>
      <w:lvlText w:val="o"/>
      <w:lvlJc w:val="left"/>
      <w:pPr>
        <w:ind w:left="3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4025EA">
      <w:start w:val="1"/>
      <w:numFmt w:val="bullet"/>
      <w:lvlText w:val="▪"/>
      <w:lvlJc w:val="left"/>
      <w:pPr>
        <w:ind w:left="4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4C0794">
      <w:start w:val="1"/>
      <w:numFmt w:val="bullet"/>
      <w:lvlText w:val="•"/>
      <w:lvlJc w:val="left"/>
      <w:pPr>
        <w:ind w:left="5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A60548">
      <w:start w:val="1"/>
      <w:numFmt w:val="bullet"/>
      <w:lvlText w:val="o"/>
      <w:lvlJc w:val="left"/>
      <w:pPr>
        <w:ind w:left="6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589C22">
      <w:start w:val="1"/>
      <w:numFmt w:val="bullet"/>
      <w:lvlText w:val="▪"/>
      <w:lvlJc w:val="left"/>
      <w:pPr>
        <w:ind w:left="6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70819281">
    <w:abstractNumId w:val="1"/>
  </w:num>
  <w:num w:numId="2" w16cid:durableId="806584075">
    <w:abstractNumId w:val="2"/>
  </w:num>
  <w:num w:numId="3" w16cid:durableId="1948923563">
    <w:abstractNumId w:val="6"/>
  </w:num>
  <w:num w:numId="4" w16cid:durableId="344093561">
    <w:abstractNumId w:val="4"/>
  </w:num>
  <w:num w:numId="5" w16cid:durableId="250741436">
    <w:abstractNumId w:val="3"/>
  </w:num>
  <w:num w:numId="6" w16cid:durableId="1401175160">
    <w:abstractNumId w:val="5"/>
  </w:num>
  <w:num w:numId="7" w16cid:durableId="882331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B4"/>
    <w:rsid w:val="0000030B"/>
    <w:rsid w:val="0000687C"/>
    <w:rsid w:val="00023C70"/>
    <w:rsid w:val="0004148A"/>
    <w:rsid w:val="000510CE"/>
    <w:rsid w:val="000569DA"/>
    <w:rsid w:val="00056FB0"/>
    <w:rsid w:val="000A642A"/>
    <w:rsid w:val="000C15D9"/>
    <w:rsid w:val="000C53D6"/>
    <w:rsid w:val="000D1D4F"/>
    <w:rsid w:val="000F32E1"/>
    <w:rsid w:val="000F4A27"/>
    <w:rsid w:val="00115FEE"/>
    <w:rsid w:val="00121BE1"/>
    <w:rsid w:val="0013023E"/>
    <w:rsid w:val="001321C6"/>
    <w:rsid w:val="001523CD"/>
    <w:rsid w:val="001A687D"/>
    <w:rsid w:val="001C5A30"/>
    <w:rsid w:val="001E66C9"/>
    <w:rsid w:val="001F2A98"/>
    <w:rsid w:val="00213058"/>
    <w:rsid w:val="00214347"/>
    <w:rsid w:val="00215DB8"/>
    <w:rsid w:val="00294042"/>
    <w:rsid w:val="002A1BCD"/>
    <w:rsid w:val="002D238A"/>
    <w:rsid w:val="002F6105"/>
    <w:rsid w:val="00307FC4"/>
    <w:rsid w:val="003578B4"/>
    <w:rsid w:val="003A4A6A"/>
    <w:rsid w:val="003A699F"/>
    <w:rsid w:val="003C0D87"/>
    <w:rsid w:val="003C2D6B"/>
    <w:rsid w:val="00412D6A"/>
    <w:rsid w:val="00444E59"/>
    <w:rsid w:val="0045359F"/>
    <w:rsid w:val="0046212F"/>
    <w:rsid w:val="0048364A"/>
    <w:rsid w:val="004E0D07"/>
    <w:rsid w:val="004E3166"/>
    <w:rsid w:val="004E4A11"/>
    <w:rsid w:val="00500A2E"/>
    <w:rsid w:val="005212CF"/>
    <w:rsid w:val="00590050"/>
    <w:rsid w:val="00590B7D"/>
    <w:rsid w:val="00595702"/>
    <w:rsid w:val="005B28FB"/>
    <w:rsid w:val="00640743"/>
    <w:rsid w:val="00672CC5"/>
    <w:rsid w:val="006E6776"/>
    <w:rsid w:val="006F1EA7"/>
    <w:rsid w:val="00735380"/>
    <w:rsid w:val="00743CEC"/>
    <w:rsid w:val="00753BD4"/>
    <w:rsid w:val="0078374B"/>
    <w:rsid w:val="00795563"/>
    <w:rsid w:val="007D0C5F"/>
    <w:rsid w:val="008140F4"/>
    <w:rsid w:val="008322EA"/>
    <w:rsid w:val="00837757"/>
    <w:rsid w:val="0086714F"/>
    <w:rsid w:val="00872168"/>
    <w:rsid w:val="008A7238"/>
    <w:rsid w:val="008C31B4"/>
    <w:rsid w:val="008E0813"/>
    <w:rsid w:val="008F0A45"/>
    <w:rsid w:val="009B3AC1"/>
    <w:rsid w:val="009D7E16"/>
    <w:rsid w:val="009E153D"/>
    <w:rsid w:val="00A04C78"/>
    <w:rsid w:val="00A27D85"/>
    <w:rsid w:val="00A3182B"/>
    <w:rsid w:val="00A867C2"/>
    <w:rsid w:val="00A9481A"/>
    <w:rsid w:val="00AA141C"/>
    <w:rsid w:val="00AB4FD2"/>
    <w:rsid w:val="00AE7855"/>
    <w:rsid w:val="00B27FE2"/>
    <w:rsid w:val="00B67261"/>
    <w:rsid w:val="00B755E3"/>
    <w:rsid w:val="00BB5CBE"/>
    <w:rsid w:val="00BD1F84"/>
    <w:rsid w:val="00BD4523"/>
    <w:rsid w:val="00C60D63"/>
    <w:rsid w:val="00C72B59"/>
    <w:rsid w:val="00C95F4D"/>
    <w:rsid w:val="00C9600C"/>
    <w:rsid w:val="00CA3275"/>
    <w:rsid w:val="00CB3352"/>
    <w:rsid w:val="00CB3E5A"/>
    <w:rsid w:val="00CC3DC6"/>
    <w:rsid w:val="00CF5F33"/>
    <w:rsid w:val="00D449A4"/>
    <w:rsid w:val="00D625A8"/>
    <w:rsid w:val="00D93B38"/>
    <w:rsid w:val="00DB4118"/>
    <w:rsid w:val="00DC22F3"/>
    <w:rsid w:val="00DF4264"/>
    <w:rsid w:val="00E15B26"/>
    <w:rsid w:val="00E34FDA"/>
    <w:rsid w:val="00E70CC7"/>
    <w:rsid w:val="00EF3902"/>
    <w:rsid w:val="00F03637"/>
    <w:rsid w:val="00F12BA2"/>
    <w:rsid w:val="00F47400"/>
    <w:rsid w:val="00F761BD"/>
    <w:rsid w:val="00FF684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344C"/>
  <w15:docId w15:val="{D13E081B-292E-4069-908C-EB967043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98"/>
    <w:pPr>
      <w:spacing w:after="112" w:line="265" w:lineRule="auto"/>
      <w:ind w:right="58" w:firstLine="4"/>
      <w:jc w:val="both"/>
    </w:pPr>
    <w:rPr>
      <w:rFonts w:ascii="Calibri" w:eastAsia="Calibri" w:hAnsi="Calibri" w:cs="Calibri"/>
      <w:color w:val="000000"/>
      <w:sz w:val="22"/>
    </w:rPr>
  </w:style>
  <w:style w:type="paragraph" w:styleId="Titre1">
    <w:name w:val="heading 1"/>
    <w:next w:val="Normal"/>
    <w:link w:val="Titre1Car"/>
    <w:uiPriority w:val="9"/>
    <w:qFormat/>
    <w:rsid w:val="001F2A98"/>
    <w:pPr>
      <w:keepNext/>
      <w:keepLines/>
      <w:spacing w:after="0" w:line="265" w:lineRule="auto"/>
      <w:ind w:left="15" w:hanging="10"/>
      <w:outlineLvl w:val="0"/>
    </w:pPr>
    <w:rPr>
      <w:rFonts w:ascii="Calibri" w:eastAsia="Calibri" w:hAnsi="Calibri" w:cs="Calibri"/>
      <w:color w:val="000000"/>
      <w:sz w:val="20"/>
    </w:rPr>
  </w:style>
  <w:style w:type="paragraph" w:styleId="Titre2">
    <w:name w:val="heading 2"/>
    <w:next w:val="Normal"/>
    <w:link w:val="Titre2Car"/>
    <w:uiPriority w:val="9"/>
    <w:unhideWhenUsed/>
    <w:qFormat/>
    <w:rsid w:val="001F2A98"/>
    <w:pPr>
      <w:keepNext/>
      <w:keepLines/>
      <w:spacing w:after="0" w:line="259" w:lineRule="auto"/>
      <w:jc w:val="right"/>
      <w:outlineLvl w:val="1"/>
    </w:pPr>
    <w:rPr>
      <w:rFonts w:ascii="Times New Roman" w:eastAsia="Times New Roman" w:hAnsi="Times New Roman" w:cs="Times New Roman"/>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F2A98"/>
    <w:rPr>
      <w:rFonts w:ascii="Calibri" w:eastAsia="Calibri" w:hAnsi="Calibri" w:cs="Calibri"/>
      <w:color w:val="000000"/>
      <w:sz w:val="20"/>
    </w:rPr>
  </w:style>
  <w:style w:type="character" w:customStyle="1" w:styleId="Titre2Car">
    <w:name w:val="Titre 2 Car"/>
    <w:link w:val="Titre2"/>
    <w:rsid w:val="001F2A98"/>
    <w:rPr>
      <w:rFonts w:ascii="Times New Roman" w:eastAsia="Times New Roman" w:hAnsi="Times New Roman" w:cs="Times New Roman"/>
      <w:color w:val="000000"/>
      <w:sz w:val="24"/>
    </w:rPr>
  </w:style>
  <w:style w:type="paragraph" w:styleId="Paragraphedeliste">
    <w:name w:val="List Paragraph"/>
    <w:basedOn w:val="Normal"/>
    <w:uiPriority w:val="34"/>
    <w:qFormat/>
    <w:rsid w:val="00DF4264"/>
    <w:pPr>
      <w:ind w:left="720"/>
      <w:contextualSpacing/>
    </w:pPr>
  </w:style>
  <w:style w:type="paragraph" w:styleId="Textedebulles">
    <w:name w:val="Balloon Text"/>
    <w:basedOn w:val="Normal"/>
    <w:link w:val="TextedebullesCar"/>
    <w:uiPriority w:val="99"/>
    <w:semiHidden/>
    <w:unhideWhenUsed/>
    <w:rsid w:val="00A867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67C2"/>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2834</Words>
  <Characters>15593</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michiels christine</dc:creator>
  <cp:lastModifiedBy>michiels christine</cp:lastModifiedBy>
  <cp:revision>5</cp:revision>
  <cp:lastPrinted>2026-01-23T19:46:00Z</cp:lastPrinted>
  <dcterms:created xsi:type="dcterms:W3CDTF">2026-02-07T12:09:00Z</dcterms:created>
  <dcterms:modified xsi:type="dcterms:W3CDTF">2026-02-11T16:37:00Z</dcterms:modified>
</cp:coreProperties>
</file>